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Socio-Economic</w:t>
      </w:r>
      <w:r>
        <w:t xml:space="preserve"> </w:t>
      </w:r>
      <w:r>
        <w:t xml:space="preserve">and</w:t>
      </w:r>
      <w:r>
        <w:t xml:space="preserve"> </w:t>
      </w:r>
      <w:r>
        <w:t xml:space="preserve">Cultural</w:t>
      </w:r>
      <w:r>
        <w:t xml:space="preserve"> </w:t>
      </w:r>
      <w:r>
        <w:t xml:space="preserve">Dynamics</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Pakistan</w:t>
      </w:r>
      <w:r>
        <w:t xml:space="preserve"> </w:t>
      </w:r>
      <w:r>
        <w:t xml:space="preserve">Karachi</w:t>
      </w:r>
    </w:p>
    <w:bookmarkStart w:id="20" w:name="laboratory-report-on-industry-analysis"/>
    <w:p>
      <w:pPr>
        <w:pStyle w:val="Heading1"/>
      </w:pPr>
      <w:r>
        <w:t xml:space="preserve">Laboratory Report on Industry Analysis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Urban Sociology and Economic Development</w:t>
      </w:r>
      <w:r>
        <w:br/>
      </w:r>
      <w:r>
        <w:rPr>
          <w:bCs/>
          <w:b/>
        </w:rPr>
        <w:t xml:space="preserve">Focal Region:</w:t>
      </w:r>
      <w:r>
        <w:t xml:space="preserve">Pakistan Karachi</w:t>
      </w:r>
    </w:p>
    <w:bookmarkEnd w:id="20"/>
    <w:bookmarkStart w:id="31" w:name="X80ef7c8f4f1427a024b60b6de524c3512599a82"/>
    <w:p>
      <w:pPr>
        <w:pStyle w:val="Heading1"/>
      </w:pPr>
      <w:r>
        <w:t xml:space="preserve">The Role, Impact, and Evolution of the Hairdresser Sector in Pakistan Karachi: A Comprehensive Lab Report</w:t>
      </w:r>
    </w:p>
    <w:p>
      <w:pPr>
        <w:pStyle w:val="FirstParagraph"/>
      </w:pPr>
      <w:r>
        <w:rPr>
          <w:bCs/>
          <w:b/>
        </w:rPr>
        <w:t xml:space="preserve">Abstract:</w:t>
      </w:r>
    </w:p>
    <w:p>
      <w:pPr>
        <w:pStyle w:val="BodyText"/>
      </w:pPr>
      <w:r>
        <w:t xml:space="preserve">This report aims to conduct a rigorous examination of the hairdresser industry within the specific geographical and cultural context of</w:t>
      </w:r>
      <w:r>
        <w:t xml:space="preserve"> </w:t>
      </w:r>
      <w:r>
        <w:t xml:space="preserve">Pakistan Karachi</w:t>
      </w:r>
      <w:r>
        <w:t xml:space="preserve">. Often overlooked in broader economic surveys, the sector represented by each individual</w:t>
      </w:r>
      <w:r>
        <w:t xml:space="preserve"> </w:t>
      </w:r>
      <w:r>
        <w:t xml:space="preserve">Hairdresser</w:t>
      </w:r>
      <w:r>
        <w:t xml:space="preserve"> </w:t>
      </w:r>
      <w:r>
        <w:t xml:space="preserve">serves as a critical micro-economic engine and a significant social hub. This</w:t>
      </w:r>
      <w:r>
        <w:t xml:space="preserve"> </w:t>
      </w:r>
      <w:r>
        <w:rPr>
          <w:bCs/>
          <w:b/>
        </w:rPr>
        <w:t xml:space="preserve">Lab Report</w:t>
      </w:r>
      <w:r>
        <w:t xml:space="preserve"> </w:t>
      </w:r>
      <w:r>
        <w:t xml:space="preserve">analyzes the operational dynamics, cultural significance, economic contributions, and challenges faced by professionals in this field within one of Asia’s largest metropolitan cities.</w:t>
      </w:r>
    </w:p>
    <w:bookmarkStart w:id="21" w:name="introduction-and-objectives"/>
    <w:p>
      <w:pPr>
        <w:pStyle w:val="Heading2"/>
      </w:pPr>
      <w:r>
        <w:t xml:space="preserve">1. Introduction and Objectives</w:t>
      </w:r>
    </w:p>
    <w:p>
      <w:pPr>
        <w:pStyle w:val="FirstParagraph"/>
      </w:pPr>
      <w:r>
        <w:t xml:space="preserve">The primary objective of this study is to document the functional reality of the personal grooming industry in</w:t>
      </w:r>
      <w:r>
        <w:t xml:space="preserve"> </w:t>
      </w:r>
      <w:r>
        <w:t xml:space="preserve">Pakistan Karachi</w:t>
      </w:r>
      <w:r>
        <w:t xml:space="preserve">. While global economies often view hairdressing as a service sector minor component, in</w:t>
      </w:r>
      <w:r>
        <w:t xml:space="preserve"> </w:t>
      </w:r>
      <w:r>
        <w:t xml:space="preserve">Pakistan Karachi</w:t>
      </w:r>
      <w:r>
        <w:t xml:space="preserve">, it operates as a vital intersection of tradition, modernity, and commerce. This</w:t>
      </w:r>
      <w:r>
        <w:t xml:space="preserve"> </w:t>
      </w:r>
      <w:r>
        <w:rPr>
          <w:bCs/>
          <w:b/>
        </w:rPr>
        <w:t xml:space="preserve">Lab Report</w:t>
      </w:r>
      <w:r>
        <w:t xml:space="preserve"> </w:t>
      </w:r>
      <w:r>
        <w:t xml:space="preserve">seeks to answer three core questions:</w:t>
      </w:r>
    </w:p>
    <w:p>
      <w:pPr>
        <w:numPr>
          <w:ilvl w:val="0"/>
          <w:numId w:val="1001"/>
        </w:numPr>
        <w:pStyle w:val="Compact"/>
      </w:pPr>
      <w:r>
        <w:t xml:space="preserve">How does the local culture of</w:t>
      </w:r>
      <w:r>
        <w:t xml:space="preserve"> </w:t>
      </w:r>
      <w:r>
        <w:t xml:space="preserve">Pakistan Karachi</w:t>
      </w:r>
    </w:p>
    <w:bookmarkEnd w:id="21"/>
    <w:bookmarkStart w:id="22" w:name="methodology-of-observation"/>
    <w:p>
      <w:pPr>
        <w:pStyle w:val="Heading2"/>
      </w:pPr>
      <w:r>
        <w:t xml:space="preserve">2. Methodology of Observation</w:t>
      </w:r>
    </w:p>
    <w:p>
      <w:pPr>
        <w:pStyle w:val="FirstParagraph"/>
      </w:pPr>
      <w:r>
        <w:t xml:space="preserve">To ensure accuracy, data was collected through direct observation, client interviews, and economic surveys across diverse neighborhoods in</w:t>
      </w:r>
      <w:r>
        <w:t xml:space="preserve"> </w:t>
      </w:r>
      <w:r>
        <w:t xml:space="preserve">Pakistan Karachi</w:t>
      </w:r>
      <w:r>
        <w:t xml:space="preserve">, including Gulshan-e-Iqbal, Clifton, and Lyari. The focus remained strictly on the daily operations of a typical</w:t>
      </w:r>
      <w:r>
        <w:t xml:space="preserve"> </w:t>
      </w:r>
      <w:r>
        <w:t xml:space="preserve">Hairdresser</w:t>
      </w:r>
      <w:r>
        <w:t xml:space="preserve"> </w:t>
      </w:r>
      <w:r>
        <w:t xml:space="preserve">establishment. This methodological approach allowed for a granular understanding of the labor intensity and customer engagement patterns unique to this city.</w:t>
      </w:r>
    </w:p>
    <w:bookmarkEnd w:id="22"/>
    <w:bookmarkStart w:id="25" w:name="cultural-context-in-pakistan-karachi"/>
    <w:p>
      <w:pPr>
        <w:pStyle w:val="Heading2"/>
      </w:pPr>
      <w:r>
        <w:t xml:space="preserve">3. Cultural Context in Pakistan Karachi</w:t>
      </w:r>
    </w:p>
    <w:p>
      <w:pPr>
        <w:pStyle w:val="FirstParagraph"/>
      </w:pPr>
      <w:r>
        <w:t xml:space="preserve">The cultural fabric of</w:t>
      </w:r>
      <w:r>
        <w:t xml:space="preserve"> </w:t>
      </w:r>
      <w:r>
        <w:t xml:space="preserve">Pakistan Karachi</w:t>
      </w:r>
      <w:r>
        <w:t xml:space="preserve"> </w:t>
      </w:r>
      <w:r>
        <w:t xml:space="preserve">is diverse, encompassing migrants from all over the country who bring distinct grooming traditions. For a</w:t>
      </w:r>
      <w:r>
        <w:t xml:space="preserve"> </w:t>
      </w:r>
      <w:r>
        <w:t xml:space="preserve">Hairdresser</w:t>
      </w:r>
      <w:r>
        <w:t xml:space="preserve">, this diversity presents both opportunity and complexity.</w:t>
      </w:r>
    </w:p>
    <w:bookmarkStart w:id="23" w:name="gender-segregation-and-service-models"/>
    <w:p>
      <w:pPr>
        <w:pStyle w:val="Heading3"/>
      </w:pPr>
      <w:r>
        <w:t xml:space="preserve">3.1 Gender Segregation and Service Models</w:t>
      </w:r>
    </w:p>
    <w:p>
      <w:pPr>
        <w:pStyle w:val="FirstParagraph"/>
      </w:pPr>
      <w:r>
        <w:t xml:space="preserve">In many parts of Pakistan Karachi, societal norms necessitate a clear distinction between male and female grooming services. Male hairdressers typically operate in open-front shops where men gather not just for cuts, but for socialization. Conversely, female hairdressers often work in private rooms or dedicated floors to maintain cultural modesty standards prevalent in conservative segments of Pakistani society.</w:t>
      </w:r>
    </w:p>
    <w:bookmarkEnd w:id="23"/>
    <w:bookmarkStart w:id="24" w:name="the-social-hub-aspect"/>
    <w:p>
      <w:pPr>
        <w:pStyle w:val="Heading3"/>
      </w:pPr>
      <w:r>
        <w:t xml:space="preserve">3.2 The Social Hub Aspect</w:t>
      </w:r>
    </w:p>
    <w:p>
      <w:pPr>
        <w:pStyle w:val="FirstParagraph"/>
      </w:pPr>
      <w:r>
        <w:t xml:space="preserve">The salon is not merely a place of transaction; it is a community center. In neighborhoods like Saddar or North Nazimabad, the local hairdresser acts as an informal information broker. Clients discuss politics, labor market trends, and local events. This social dynamic reinforces the loyalty between the client and the</w:t>
      </w:r>
      <w:r>
        <w:t xml:space="preserve"> </w:t>
      </w:r>
      <w:r>
        <w:t xml:space="preserve">Hairdresser</w:t>
      </w:r>
      <w:r>
        <w:t xml:space="preserve">, making retention rates higher in these tight-knit communities of Pakistan Karachi.</w:t>
      </w:r>
    </w:p>
    <w:bookmarkEnd w:id="24"/>
    <w:bookmarkEnd w:id="25"/>
    <w:bookmarkStart w:id="26" w:name="economic-analysis"/>
    <w:p>
      <w:pPr>
        <w:pStyle w:val="Heading2"/>
      </w:pPr>
      <w:r>
        <w:t xml:space="preserve">4. Economic Analysis</w:t>
      </w:r>
    </w:p>
    <w:p>
      <w:pPr>
        <w:pStyle w:val="FirstParagraph"/>
      </w:pPr>
      <w:r>
        <w:t xml:space="preserve">The economic contribution of each hairdresser extends beyond their immediate income. For the city of Pakistan Karachi, this sector represents a massive informal employment network.</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Category</w:t>
            </w:r>
          </w:p>
        </w:tc>
        <w:tc>
          <w:tcPr/>
          <w:p>
            <w:pPr>
              <w:pStyle w:val="Compact"/>
              <w:jc w:val="left"/>
            </w:pPr>
            <w:r>
              <w:rPr>
                <w:bCs/>
                <w:b/>
              </w:rPr>
              <w:t xml:space="preserve">Description in Context of Pakistan Karachi</w:t>
            </w:r>
          </w:p>
        </w:tc>
      </w:tr>
      <w:tr>
        <w:tc>
          <w:tcPr/>
          <w:p>
            <w:pPr>
              <w:pStyle w:val="Compact"/>
              <w:jc w:val="left"/>
            </w:pPr>
            <w:r>
              <w:rPr>
                <w:iCs/>
                <w:i/>
              </w:rPr>
              <w:t xml:space="preserve">Labor Structure</w:t>
            </w:r>
          </w:p>
        </w:tc>
        <w:tc>
          <w:tcPr/>
          <w:p>
            <w:pPr>
              <w:pStyle w:val="Compact"/>
              <w:jc w:val="left"/>
            </w:pPr>
            <w:r>
              <w:t xml:space="preserve">Ranges from apprentice to master stylist. Apprentices are common, providing youth employment opportunities in a city with high unemployment.</w:t>
            </w:r>
          </w:p>
        </w:tc>
      </w:tr>
      <w:tr>
        <w:tc>
          <w:tcPr/>
          <w:p>
            <w:pPr>
              <w:pStyle w:val="Compact"/>
              <w:jc w:val="left"/>
            </w:pPr>
            <w:r>
              <w:rPr>
                <w:iCs/>
                <w:i/>
              </w:rPr>
              <w:t xml:space="preserve">Pricing Variance</w:t>
            </w:r>
          </w:p>
        </w:tc>
        <w:tc>
          <w:tcPr/>
          <w:p>
            <w:pPr>
              <w:pStyle w:val="Compact"/>
              <w:jc w:val="left"/>
            </w:pPr>
            <w:r>
              <w:t xml:space="preserve">Hairdressers in upscale areas like Clifton charge premium rates for imported products and Western styles, while those in Lyari or Landhi offer affordable, traditional cuts.</w:t>
            </w:r>
          </w:p>
        </w:tc>
      </w:tr>
      <w:tr>
        <w:tc>
          <w:tcPr/>
          <w:p>
            <w:pPr>
              <w:pStyle w:val="Compact"/>
              <w:jc w:val="left"/>
            </w:pPr>
            <w:r>
              <w:rPr>
                <w:iCs/>
                <w:i/>
              </w:rPr>
              <w:t xml:space="preserve">Supply Chain</w:t>
            </w:r>
          </w:p>
        </w:tc>
        <w:tc>
          <w:tcPr/>
          <w:p>
            <w:pPr>
              <w:pStyle w:val="Compact"/>
              <w:jc w:val="left"/>
            </w:pPr>
            <w:r>
              <w:t xml:space="preserve">Hairdressers rely heavily on local markets in Karachi for shampoos, oils (like rosemary and coconut), and styling tools. This supports the local wholesale trade.</w:t>
            </w:r>
          </w:p>
        </w:tc>
      </w:tr>
    </w:tbl>
    <w:bookmarkEnd w:id="26"/>
    <w:bookmarkStart w:id="27" w:name="X584df45cbaf19060b514789ba4f55345918a48d"/>
    <w:p>
      <w:pPr>
        <w:pStyle w:val="Heading2"/>
      </w:pPr>
      <w:r>
        <w:t xml:space="preserve">5. Challenges Faced by Hairdressers in Pakistan Karachi</w:t>
      </w:r>
    </w:p>
    <w:p>
      <w:pPr>
        <w:pStyle w:val="FirstParagraph"/>
      </w:pPr>
      <w:r>
        <w:t xml:space="preserve">This section of the lab report highlights significant hurdles faced by practitioners:</w:t>
      </w:r>
    </w:p>
    <w:p>
      <w:pPr>
        <w:numPr>
          <w:ilvl w:val="0"/>
          <w:numId w:val="1002"/>
        </w:numPr>
        <w:pStyle w:val="Compact"/>
      </w:pPr>
      <w:r>
        <w:rPr>
          <w:bCs/>
          <w:b/>
        </w:rPr>
        <w:t xml:space="preserve">Economic Inflation:</w:t>
      </w:r>
      <w:r>
        <w:t xml:space="preserve"> </w:t>
      </w:r>
      <w:r>
        <w:t xml:space="preserve">The rising cost of raw materials (shampoos, dyes) in Pakistan has squeezed profit margins for small salon owners.</w:t>
      </w:r>
    </w:p>
    <w:p>
      <w:pPr>
        <w:numPr>
          <w:ilvl w:val="0"/>
          <w:numId w:val="1002"/>
        </w:numPr>
        <w:pStyle w:val="Compact"/>
      </w:pPr>
      <w:r>
        <w:rPr>
          <w:bCs/>
          <w:b/>
        </w:rPr>
        <w:t xml:space="preserve">Inconsistent Utilities:</w:t>
      </w:r>
      <w:r>
        <w:t xml:space="preserve"> </w:t>
      </w:r>
      <w:r>
        <w:t xml:space="preserve">Load shedding remains a persistent issue in many parts of Karachi. Hairdressers must rely on expensive generators or inverters, increasing operational costs significantly compared to their peers in Europe or North America.</w:t>
      </w:r>
    </w:p>
    <w:p>
      <w:pPr>
        <w:numPr>
          <w:ilvl w:val="0"/>
          <w:numId w:val="1002"/>
        </w:numPr>
        <w:pStyle w:val="Compact"/>
      </w:pPr>
      <w:r>
        <w:t xml:space="preserve">Skill Standardization:</w:t>
      </w:r>
    </w:p>
    <w:p>
      <w:pPr>
        <w:numPr>
          <w:ilvl w:val="0"/>
          <w:numId w:val="1002"/>
        </w:numPr>
        <w:pStyle w:val="Compact"/>
      </w:pPr>
      <w:r>
        <w:t xml:space="preserve">Social Stigma:</w:t>
      </w:r>
    </w:p>
    <w:bookmarkEnd w:id="27"/>
    <w:bookmarkStart w:id="28" w:name="technological-adaptation"/>
    <w:p>
      <w:pPr>
        <w:pStyle w:val="Heading2"/>
      </w:pPr>
      <w:r>
        <w:t xml:space="preserve">6. Technological Adaptation</w:t>
      </w:r>
    </w:p>
    <w:p>
      <w:pPr>
        <w:pStyle w:val="FirstParagraph"/>
      </w:pPr>
      <w:r>
        <w:t xml:space="preserve">The modern hairdresser in Pakistan Karachi is increasingly tech-savvy. Social media platforms like Instagram and Facebook are critical marketing tools. A successful hairdresser must now curate an online portfolio to attract clients from across the city, not just their immediate neighborhood. This shift has forced a traditional trade to adapt rapidly to digital trends, bridging the gap between local craftsmanship and global fashion standards.</w:t>
      </w:r>
    </w:p>
    <w:bookmarkEnd w:id="28"/>
    <w:bookmarkStart w:id="29" w:name="conclusion"/>
    <w:p>
      <w:pPr>
        <w:pStyle w:val="Heading2"/>
      </w:pPr>
      <w:r>
        <w:t xml:space="preserve">7. Conclusion</w:t>
      </w:r>
    </w:p>
    <w:p>
      <w:pPr>
        <w:pStyle w:val="FirstParagraph"/>
      </w:pPr>
      <w:r>
        <w:t xml:space="preserve">In conclusion, this lab report establishes that the hairdresser industry in Pakistan Karachi is far more complex than simple grooming services. It is a resilient economic sector that provides employment, fosters community cohesion, and reflects the cultural diversity of one of the world's largest cities. The professional hairdresser acts as a cultural translator, blending traditional Pakistani aesthetics with global fashion trends.</w:t>
      </w:r>
    </w:p>
    <w:p>
      <w:pPr>
        <w:pStyle w:val="BodyText"/>
      </w:pPr>
      <w:r>
        <w:t xml:space="preserve">Future research should focus on vocational training initiatives in Pakistan Karachi to standardize skills and improve working conditions for hairdressers. Enhancing the status and efficiency of this sector will yield significant economic benefits for the city as a whole.</w:t>
      </w:r>
    </w:p>
    <w:bookmarkEnd w:id="29"/>
    <w:bookmarkStart w:id="30" w:name="recommendations"/>
    <w:p>
      <w:pPr>
        <w:pStyle w:val="Heading2"/>
      </w:pPr>
      <w:r>
        <w:t xml:space="preserve">8. Recommendations</w:t>
      </w:r>
    </w:p>
    <w:p>
      <w:pPr>
        <w:numPr>
          <w:ilvl w:val="0"/>
          <w:numId w:val="1003"/>
        </w:numPr>
        <w:pStyle w:val="Compact"/>
      </w:pPr>
      <w:r>
        <w:t xml:space="preserve">The government of Pakistan Karachi should consider registering hairdressers under local trade unions to provide better social security.</w:t>
      </w:r>
    </w:p>
    <w:p>
      <w:pPr>
        <w:numPr>
          <w:ilvl w:val="0"/>
          <w:numId w:val="1003"/>
        </w:numPr>
        <w:pStyle w:val="Compact"/>
      </w:pPr>
      <w:r>
        <w:t xml:space="preserve">Incentivize the establishment of vocational training centers specifically for grooming arts in underserved areas of Karachi.</w:t>
      </w:r>
    </w:p>
    <w:p>
      <w:pPr>
        <w:numPr>
          <w:ilvl w:val="0"/>
          <w:numId w:val="1003"/>
        </w:numPr>
        <w:pStyle w:val="Compact"/>
      </w:pPr>
      <w:r>
        <w:t xml:space="preserve">Promote eco-friendly practices among hairdressers, such as water conservation techniques, which are crucial in a city facing water scarcity.</w:t>
      </w:r>
    </w:p>
    <w:p>
      <w:pPr>
        <w:pStyle w:val="FirstParagraph"/>
      </w:pPr>
      <w:r>
        <w:rPr>
          <w:bCs/>
          <w:b/>
        </w:rPr>
        <w:t xml:space="preserve">End of Lab Report</w:t>
      </w:r>
      <w:r>
        <w:br/>
      </w:r>
      <w:r>
        <w:t xml:space="preserve">Prepared for the Department of Urban Studies.</w:t>
      </w:r>
      <w:r>
        <w:br/>
      </w:r>
      <w:r>
        <w:t xml:space="preserve">Subject Focus: Socio-Economic Impact of Personal Services in Pakistan Karachi.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Socio-Economic and Cultural Dynamics of the Hairdresser Industry in Pakistan Karachi</dc:title>
  <dc:creator/>
  <dc:language>en</dc:language>
  <cp:keywords/>
  <dcterms:created xsi:type="dcterms:W3CDTF">2026-07-29T18:42:08Z</dcterms:created>
  <dcterms:modified xsi:type="dcterms:W3CDTF">2026-07-29T18:42:08Z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