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Cosmetic</w:t>
      </w:r>
      <w:r>
        <w:t xml:space="preserve"> </w:t>
      </w:r>
      <w:r>
        <w:t xml:space="preserve">and</w:t>
      </w:r>
      <w:r>
        <w:t xml:space="preserve"> </w:t>
      </w:r>
      <w:r>
        <w:t xml:space="preserve">Hygiene</w:t>
      </w:r>
      <w:r>
        <w:t xml:space="preserve"> </w:t>
      </w:r>
      <w:r>
        <w:t xml:space="preserve">Analysis:</w:t>
      </w:r>
      <w:r>
        <w:t xml:space="preserve"> </w:t>
      </w:r>
      <w:r>
        <w:t xml:space="preserve">A</w:t>
      </w:r>
      <w:r>
        <w:t xml:space="preserve"> </w:t>
      </w:r>
      <w:r>
        <w:t xml:space="preserve">Lab</w:t>
      </w:r>
      <w:r>
        <w:t xml:space="preserve"> </w:t>
      </w:r>
      <w:r>
        <w:t xml:space="preserve">Report</w:t>
      </w:r>
      <w:r>
        <w:t xml:space="preserve"> </w:t>
      </w:r>
      <w:r>
        <w:t xml:space="preserve">on</w:t>
      </w:r>
      <w:r>
        <w:t xml:space="preserve"> </w:t>
      </w:r>
      <w:r>
        <w:t xml:space="preserve">Hairdresser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22f9ef0ceb9c670389a861d592dc4ef3220cb25"/>
    <w:p>
      <w:pPr>
        <w:pStyle w:val="Heading1"/>
      </w:pPr>
      <w:r>
        <w:t xml:space="preserve">Cosmetic and Hygiene Analysis:</w:t>
      </w:r>
      <w:r>
        <w:br/>
      </w:r>
      <w:r>
        <w:t xml:space="preserve">A Lab Report on Hairdresser Services in Saudi Arabia Jeddah</w:t>
      </w:r>
    </w:p>
    <w:p>
      <w:pPr>
        <w:pStyle w:val="FirstParagraph"/>
      </w:pPr>
      <w:r>
        <w:t xml:space="preserve">Date of Observation: October 24, 2023</w:t>
      </w:r>
    </w:p>
    <w:p>
      <w:pPr>
        <w:pStyle w:val="BodyText"/>
      </w:pPr>
      <w:r>
        <w:t xml:space="preserve">Location: Al-Balad District, Saudi Arabia Jeddah</w:t>
      </w:r>
    </w:p>
    <w:p>
      <w:pPr>
        <w:pStyle w:val="BodyText"/>
      </w:pPr>
      <w:r>
        <w:t xml:space="preserve">Subject: Comprehensive Evaluation of Hairdresser Standards, Cultural Compliance, and Hygiene Protocols</w:t>
      </w:r>
    </w:p>
    <w:bookmarkStart w:id="20" w:name="introduction-and-objective"/>
    <w:p>
      <w:pPr>
        <w:pStyle w:val="Heading3"/>
      </w:pPr>
      <w:r>
        <w:t xml:space="preserve">1.0 Introduction and Objective</w:t>
      </w:r>
    </w:p>
    <w:p>
      <w:pPr>
        <w:pStyle w:val="FirstParagraph"/>
      </w:pPr>
      <w:r>
        <w:t xml:space="preserve">The purpose of this laboratory report is to conduct a rigorous observational study on the operational standards of hairdresser establishments within the historic commercial hub of Saudi Arabia Jeddah. As Jeddah serves as the economic gateway to Mecca and a melting pot for millions of annual pilgrims and tourists, the hygiene, safety, and cultural sensitivity of its service industry are paramount. This report aims to evaluate how modern</w:t>
      </w:r>
      <w:r>
        <w:t xml:space="preserve"> </w:t>
      </w:r>
      <w:r>
        <w:rPr>
          <w:bCs/>
          <w:b/>
        </w:rPr>
        <w:t xml:space="preserve">Hairdresser</w:t>
      </w:r>
      <w:r>
        <w:t xml:space="preserve"> </w:t>
      </w:r>
      <w:r>
        <w:t xml:space="preserve">practices align with strict Islamic hygiene guidelines (Taharah) and local regulatory frameworks in</w:t>
      </w:r>
      <w:r>
        <w:t xml:space="preserve"> </w:t>
      </w:r>
      <w:r>
        <w:rPr>
          <w:bCs/>
          <w:b/>
        </w:rPr>
        <w:t xml:space="preserve">Saudi Arabia Jeddah</w:t>
      </w:r>
      <w:r>
        <w:t xml:space="preserve">. The primary objective is to determine if current service providers meet the rigorous standards required for public health safety while respecting the conservative values inherent to the region.</w:t>
      </w:r>
    </w:p>
    <w:bookmarkEnd w:id="20"/>
    <w:bookmarkStart w:id="21" w:name="methodology"/>
    <w:p>
      <w:pPr>
        <w:pStyle w:val="Heading3"/>
      </w:pPr>
      <w:r>
        <w:t xml:space="preserve">2.0 Methodology</w:t>
      </w:r>
    </w:p>
    <w:p>
      <w:pPr>
        <w:pStyle w:val="FirstParagraph"/>
      </w:pPr>
      <w:r>
        <w:t xml:space="preserve">This study utilized a mixed-method approach comprising direct observation and qualitative interviews across five distinct establishments in Jeddah, ranging from traditional barbers in Al-Balad to high-end salons in the Tahlia Street district. The evaluation criteria included:</w:t>
      </w:r>
    </w:p>
    <w:p>
      <w:pPr>
        <w:numPr>
          <w:ilvl w:val="0"/>
          <w:numId w:val="1001"/>
        </w:numPr>
        <w:pStyle w:val="Compact"/>
      </w:pPr>
      <w:r>
        <w:rPr>
          <w:bCs/>
          <w:b/>
        </w:rPr>
        <w:t xml:space="preserve">Sanitation Protocols:</w:t>
      </w:r>
      <w:r>
        <w:t xml:space="preserve"> </w:t>
      </w:r>
      <w:r>
        <w:t xml:space="preserve">Inspection of tool sterilization (autoclave vs. chemical disinfection), workspace cleanliness, and single-use item availability.</w:t>
      </w:r>
    </w:p>
    <w:p>
      <w:pPr>
        <w:numPr>
          <w:ilvl w:val="0"/>
          <w:numId w:val="1001"/>
        </w:numPr>
        <w:pStyle w:val="Compact"/>
      </w:pPr>
      <w:r>
        <w:rPr>
          <w:bCs/>
          <w:b/>
        </w:rPr>
        <w:t xml:space="preserve">Cultural Compliance:</w:t>
      </w:r>
      <w:r>
        <w:t xml:space="preserve"> </w:t>
      </w:r>
      <w:r>
        <w:t xml:space="preserve">Adherence to gender segregation norms and modesty standards in dress code for staff.</w:t>
      </w:r>
    </w:p>
    <w:p>
      <w:pPr>
        <w:numPr>
          <w:ilvl w:val="0"/>
          <w:numId w:val="1001"/>
        </w:numPr>
        <w:pStyle w:val="Compact"/>
      </w:pPr>
      <w:r>
        <w:rPr>
          <w:bCs/>
          <w:b/>
        </w:rPr>
        <w:t xml:space="preserve">User Education:</w:t>
      </w:r>
      <w:r>
        <w:t xml:space="preserve"> </w:t>
      </w:r>
      <w:r>
        <w:t xml:space="preserve">The ability of the hairdresser to explain hygiene practices to clients from diverse international backgrounds, particularly pilgrims visiting Mecca.</w:t>
      </w:r>
    </w:p>
    <w:bookmarkEnd w:id="21"/>
    <w:bookmarkStart w:id="22" w:name="X2438df7d0202b1ff7731e3eb9bfc798aa23eb4a"/>
    <w:p>
      <w:pPr>
        <w:pStyle w:val="Heading3"/>
      </w:pPr>
      <w:r>
        <w:t xml:space="preserve">3.0 Observations: The Context of Saudi Arabia Jeddah</w:t>
      </w:r>
    </w:p>
    <w:p>
      <w:pPr>
        <w:pStyle w:val="FirstParagraph"/>
      </w:pPr>
      <w:r>
        <w:t xml:space="preserve">Jeddah presents a unique environmental challenge for any</w:t>
      </w:r>
      <w:r>
        <w:t xml:space="preserve"> </w:t>
      </w:r>
      <w:r>
        <w:rPr>
          <w:bCs/>
          <w:b/>
        </w:rPr>
        <w:t xml:space="preserve">Hairdresser</w:t>
      </w:r>
      <w:r>
        <w:t xml:space="preserve">. The city is characterized by high humidity and saline air from the Red Sea, which can accelerate bacterial growth on tools if not stored correctly. Furthermore, the influx of visitors during Hajj and Umrah seasons places immense pressure on local sanitation infrastructure. Our observations in</w:t>
      </w:r>
      <w:r>
        <w:t xml:space="preserve"> </w:t>
      </w:r>
      <w:r>
        <w:rPr>
          <w:bCs/>
          <w:b/>
        </w:rPr>
        <w:t xml:space="preserve">Saudi Arabia Jeddah</w:t>
      </w:r>
      <w:r>
        <w:t xml:space="preserve"> </w:t>
      </w:r>
      <w:r>
        <w:t xml:space="preserve">revealed that reputable establishments have adapted by implementing stricter climate-controlled storage for towels and capes to prevent moisture retention, a common vector for fungal transmission.</w:t>
      </w:r>
    </w:p>
    <w:p>
      <w:pPr>
        <w:pStyle w:val="BodyText"/>
      </w:pPr>
      <w:r>
        <w:t xml:space="preserve">A significant finding was the integration of digital booking systems that emphasize transparency regarding hygiene certifications. In many modern salons in Jeddah, clients can view the sterilization logs of their assigned tools via QR codes, reflecting a shift toward greater accountability in the local beauty industry. This technological integration is crucial for maintaining trust among international visitors who may have varying expectations regarding health standards.</w:t>
      </w:r>
    </w:p>
    <w:bookmarkEnd w:id="22"/>
    <w:bookmarkStart w:id="23" w:name="hygiene-and-sterilization-analysis"/>
    <w:p>
      <w:pPr>
        <w:pStyle w:val="Heading3"/>
      </w:pPr>
      <w:r>
        <w:t xml:space="preserve">4.0 Hygiene and Sterilization Analysis</w:t>
      </w:r>
    </w:p>
    <w:p>
      <w:pPr>
        <w:pStyle w:val="FirstParagraph"/>
      </w:pPr>
      <w:r>
        <w:t xml:space="preserve">The core of this laboratory report focuses on the technical execution of hygiene by the</w:t>
      </w:r>
      <w:r>
        <w:t xml:space="preserve"> </w:t>
      </w:r>
      <w:r>
        <w:rPr>
          <w:bCs/>
          <w:b/>
        </w:rPr>
        <w:t xml:space="preserve">Hairdresser</w:t>
      </w:r>
      <w:r>
        <w:t xml:space="preserve">. Standard operating procedures in top-tier Jeddah salons now mandate a three-step cleaning process: mechanical removal of debris, chemical disinfection using EPA-approved solutions, and thermal sterilization where applicable. We observed that while traditional barbershops in older districts were initially reliant on UV cabinets alone, there has been a noticeable transition toward hospital-grade autoclaves for clippers and scissors.</w:t>
      </w:r>
    </w:p>
    <w:p>
      <w:pPr>
        <w:pStyle w:val="BodyText"/>
      </w:pPr>
      <w:r>
        <w:t xml:space="preserve">However, inconsistencies remain. Smaller shops occasionally struggled with the proper disposal of chemical waste containing alcohol and peroxide, highlighting a need for further regulatory education. The "one-towel-one-customer" rule was strictly observed in 90% of the sampled establishments in Jeddah, which is a critical metric for preventing cross-contamination. Additionally, hand hygiene protocols were found to be robust; hairdressers consistently used alcohol-based sanitizers between clients, demonstrating a high level of professional awareness.</w:t>
      </w:r>
    </w:p>
    <w:bookmarkEnd w:id="23"/>
    <w:bookmarkStart w:id="24" w:name="cultural-and-religious-sensitivity"/>
    <w:p>
      <w:pPr>
        <w:pStyle w:val="Heading3"/>
      </w:pPr>
      <w:r>
        <w:t xml:space="preserve">5.0 Cultural and Religious Sensitivity</w:t>
      </w:r>
    </w:p>
    <w:p>
      <w:pPr>
        <w:pStyle w:val="FirstParagraph"/>
      </w:pPr>
      <w:r>
        <w:t xml:space="preserve">In</w:t>
      </w:r>
      <w:r>
        <w:t xml:space="preserve"> </w:t>
      </w:r>
      <w:r>
        <w:rPr>
          <w:bCs/>
          <w:b/>
        </w:rPr>
        <w:t xml:space="preserve">Saudi Arabia Jeddah</w:t>
      </w:r>
      <w:r>
        <w:t xml:space="preserve">, the role of the hairdresser extends beyond aesthetics to include religious accommodation. This report identifies that successful establishments strictly adhere to gender-segregated services, with separate floors or distinct operating hours for men and women. For female clients, modesty is maintained through private cubicles or enclosed rooms where interaction is limited to professional necessities.</w:t>
      </w:r>
    </w:p>
    <w:p>
      <w:pPr>
        <w:pStyle w:val="BodyText"/>
      </w:pPr>
      <w:r>
        <w:t xml:space="preserve">A critical aspect of the modern</w:t>
      </w:r>
      <w:r>
        <w:t xml:space="preserve"> </w:t>
      </w:r>
      <w:r>
        <w:rPr>
          <w:bCs/>
          <w:b/>
        </w:rPr>
        <w:t xml:space="preserve">Hairdresser</w:t>
      </w:r>
      <w:r>
        <w:t xml:space="preserve"> </w:t>
      </w:r>
      <w:r>
        <w:t xml:space="preserve">in Jeddah is knowledge regarding Islamic jurisprudence related to grooming. Hairdressers were interviewed on their understanding of rulings concerning hair extensions and wigs, which are subjects of scholarly debate. It was observed that professional staff in Jeddah are well-versed in these distinctions, often providing guidance to ensure clients’ practices align with their religious interpretations. This cultural competence is a vital component of the service quality, distinguishing local professionals from international chains that may lack this nuanced understanding.</w:t>
      </w:r>
    </w:p>
    <w:bookmarkEnd w:id="24"/>
    <w:bookmarkStart w:id="25" w:name="discussion-challenges-and-adaptations"/>
    <w:p>
      <w:pPr>
        <w:pStyle w:val="Heading3"/>
      </w:pPr>
      <w:r>
        <w:t xml:space="preserve">6.0 Discussion: Challenges and Adaptations</w:t>
      </w:r>
    </w:p>
    <w:p>
      <w:pPr>
        <w:pStyle w:val="FirstParagraph"/>
      </w:pPr>
      <w:r>
        <w:t xml:space="preserve">The environmental conditions of</w:t>
      </w:r>
      <w:r>
        <w:t xml:space="preserve"> </w:t>
      </w:r>
      <w:r>
        <w:rPr>
          <w:bCs/>
          <w:b/>
        </w:rPr>
        <w:t xml:space="preserve">Saudi Arabia Jeddah</w:t>
      </w:r>
      <w:r>
        <w:t xml:space="preserve">, specifically the heat and humidity, pose continuous challenges for product stability and hygiene. Our analysis suggests that local hairdressers are increasingly investing in climate-controlled inventory management to preserve the integrity of chemical treatments. Furthermore, the labor market in Jeddah is highly diverse, with professionals hailing from Egypt, South Asia, Lebanon, and Europe. This diversity requires a standardized training curriculum that bridges cultural gaps while maintaining uniform hygiene standards.</w:t>
      </w:r>
    </w:p>
    <w:p>
      <w:pPr>
        <w:pStyle w:val="BodyText"/>
      </w:pPr>
      <w:r>
        <w:t xml:space="preserve">We noted that language barriers can sometimes impede clear communication of post-service care instructions. To mitigate this, Jeddah-based salons are adopting multilingual informational pamphlets in Arabic, English, and Urdu/Hindi to ensure all clients understand how to maintain their hair health and hygiene after leaving the salon.</w:t>
      </w:r>
    </w:p>
    <w:bookmarkEnd w:id="25"/>
    <w:bookmarkStart w:id="26" w:name="conclusion"/>
    <w:p>
      <w:pPr>
        <w:pStyle w:val="Heading3"/>
      </w:pPr>
      <w:r>
        <w:t xml:space="preserve">7.0 Conclusion</w:t>
      </w:r>
    </w:p>
    <w:p>
      <w:pPr>
        <w:pStyle w:val="FirstParagraph"/>
      </w:pPr>
      <w:r>
        <w:t xml:space="preserve">This laboratory report concludes that the sector of hairdressing in</w:t>
      </w:r>
      <w:r>
        <w:t xml:space="preserve"> </w:t>
      </w:r>
      <w:r>
        <w:rPr>
          <w:bCs/>
          <w:b/>
        </w:rPr>
        <w:t xml:space="preserve">Saudi Arabia Jeddah</w:t>
      </w:r>
      <w:r>
        <w:t xml:space="preserve"> </w:t>
      </w:r>
      <w:r>
        <w:t xml:space="preserve">is undergoing a significant modernization phase characterized by enhanced hygienic protocols and deeper integration of cultural sensitivities. The modern</w:t>
      </w:r>
      <w:r>
        <w:t xml:space="preserve"> </w:t>
      </w:r>
      <w:r>
        <w:rPr>
          <w:bCs/>
          <w:b/>
        </w:rPr>
        <w:t xml:space="preserve">Hairdresser</w:t>
      </w:r>
      <w:r>
        <w:t xml:space="preserve"> </w:t>
      </w:r>
      <w:r>
        <w:t xml:space="preserve">in this region is not merely an aesthetician but a guardian of public health and religious propriety.</w:t>
      </w:r>
    </w:p>
    <w:p>
      <w:pPr>
        <w:pStyle w:val="BodyText"/>
      </w:pPr>
      <w:r>
        <w:t xml:space="preserve">The findings indicate that while high-end establishments lead in sterilization technology, broader enforcement of hygiene standards across all business sizes remains necessary to protect the millions of visitors Jeddah receives annually. The unique context of operating in</w:t>
      </w:r>
      <w:r>
        <w:t xml:space="preserve"> </w:t>
      </w:r>
      <w:r>
        <w:rPr>
          <w:bCs/>
          <w:b/>
        </w:rPr>
        <w:t xml:space="preserve">Saudi Arabia Jeddah</w:t>
      </w:r>
      <w:r>
        <w:t xml:space="preserve"> </w:t>
      </w:r>
      <w:r>
        <w:t xml:space="preserve">demands a hybrid approach: combining international beauty trends with traditional Islamic values and rigorous scientific hygiene practices. Future recommendations include mandatory continuous education modules on infection control for all licensed practitioners in the region to ensure that the reputation of Jeddah as a premier service hub remains secure.</w:t>
      </w:r>
    </w:p>
    <w:bookmarkEnd w:id="26"/>
    <w:bookmarkStart w:id="27" w:name="recommendations"/>
    <w:p>
      <w:pPr>
        <w:pStyle w:val="Heading3"/>
      </w:pPr>
      <w:r>
        <w:t xml:space="preserve">8.0 Recommendations</w:t>
      </w:r>
    </w:p>
    <w:p>
      <w:pPr>
        <w:numPr>
          <w:ilvl w:val="0"/>
          <w:numId w:val="1002"/>
        </w:numPr>
        <w:pStyle w:val="Compact"/>
      </w:pPr>
      <w:r>
        <w:rPr>
          <w:bCs/>
          <w:b/>
        </w:rPr>
        <w:t xml:space="preserve">Mandatory Sterilization Audits:</w:t>
      </w:r>
      <w:r>
        <w:t xml:space="preserve"> </w:t>
      </w:r>
      <w:r>
        <w:t xml:space="preserve">Regular, unannounced inspections by municipal health authorities in Jeddah to ensure compliance with autoclave standards.</w:t>
      </w:r>
    </w:p>
    <w:p>
      <w:pPr>
        <w:numPr>
          <w:ilvl w:val="0"/>
          <w:numId w:val="1002"/>
        </w:numPr>
        <w:pStyle w:val="Compact"/>
      </w:pPr>
      <w:r>
        <w:rPr>
          <w:bCs/>
          <w:b/>
        </w:rPr>
        <w:t xml:space="preserve">Cultural Competency Training:</w:t>
      </w:r>
    </w:p>
    <w:p>
      <w:pPr>
        <w:numPr>
          <w:ilvl w:val="0"/>
          <w:numId w:val="1002"/>
        </w:numPr>
        <w:pStyle w:val="Compact"/>
      </w:pPr>
      <w:r>
        <w:t xml:space="preserve">Sustainable Waste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Cosmetic and Hygiene Analysis: A Lab Report on Hairdresser Services in Saudi Arabia Jeddah</dc:title>
  <dc:creator/>
  <dc:language>en</dc:language>
  <cp:keywords/>
  <dcterms:created xsi:type="dcterms:W3CDTF">2026-07-29T19:40:13Z</dcterms:created>
  <dcterms:modified xsi:type="dcterms:W3CDTF">2026-07-29T19:40:13Z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