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Lab</w:t>
      </w:r>
      <w:r>
        <w:t xml:space="preserve"> </w:t>
      </w:r>
      <w:r>
        <w:t xml:space="preserve">Report:</w:t>
      </w:r>
      <w:r>
        <w:t xml:space="preserve"> </w:t>
      </w:r>
      <w:r>
        <w:t xml:space="preserve">Singapore</w:t>
      </w:r>
      <w:r>
        <w:t xml:space="preserve"> </w:t>
      </w:r>
      <w:r>
        <w:t xml:space="preserve">Singapore</w:t>
      </w:r>
    </w:p>
    <w:p>
      <w:pPr>
        <w:pStyle w:val="FirstParagraph"/>
      </w:pPr>
      <w:r>
        <w:t xml:space="preserve">```html</w:t>
      </w:r>
    </w:p>
    <w:bookmarkStart w:id="31" w:name="hairdresser-lab-report"/>
    <w:p>
      <w:pPr>
        <w:pStyle w:val="Heading1"/>
      </w:pPr>
      <w:r>
        <w:t xml:space="preserve">Hairdresser Lab Report</w:t>
      </w:r>
    </w:p>
    <w:p>
      <w:pPr>
        <w:pStyle w:val="FirstParagraph"/>
      </w:pPr>
      <w:r>
        <w:rPr>
          <w:bCs/>
          <w:b/>
        </w:rPr>
        <w:t xml:space="preserve">Date:</w:t>
      </w:r>
      <w:r>
        <w:t xml:space="preserve"> </w:t>
      </w:r>
      <w:r>
        <w:t xml:space="preserve">October 26, 2023</w:t>
      </w:r>
      <w:r>
        <w:br/>
      </w:r>
      <w:r>
        <w:rPr>
          <w:bCs/>
          <w:b/>
        </w:rPr>
        <w:t xml:space="preserve">Location:</w:t>
      </w:r>
      <w:r>
        <w:t xml:space="preserve"> </w:t>
      </w:r>
      <w:hyperlink w:anchor="loc">
        <w:r>
          <w:rPr>
            <w:rStyle w:val="Hyperlink"/>
          </w:rPr>
          <w:t xml:space="preserve">Singapore Singapore</w:t>
        </w:r>
      </w:hyperlink>
    </w:p>
    <w:bookmarkStart w:id="20" w:name="loc"/>
    <w:p>
      <w:pPr>
        <w:pStyle w:val="Heading2"/>
      </w:pPr>
      <w:r>
        <w:rPr>
          <w:iCs/>
          <w:i/>
        </w:rPr>
        <w:t xml:space="preserve">(Contextual Setting: Singapore)</w:t>
      </w:r>
    </w:p>
    <w:bookmarkEnd w:id="20"/>
    <w:p>
      <w:pPr>
        <w:pStyle w:val="FirstParagraph"/>
      </w:pPr>
      <w:r>
        <w:t xml:space="preserve">This comprehensive analysis serves as a detailed examination of the hairdressing industry within the unique socio-economic and cultural landscape of</w:t>
      </w:r>
      <w:r>
        <w:t xml:space="preserve"> </w:t>
      </w:r>
      <w:r>
        <w:rPr>
          <w:bCs/>
          <w:b/>
        </w:rPr>
        <w:t xml:space="preserve">Singapore</w:t>
      </w:r>
      <w:r>
        <w:t xml:space="preserve">. While traditionally termed a "market survey" or "industry report," this document adopts the structure and analytical rigor akin to a scientific lab report to evaluate variables such as consumer behavior, regulatory frameworks, stylist efficacy, and competitive dynamics specifically tailored for operations in</w:t>
      </w:r>
      <w:r>
        <w:t xml:space="preserve"> </w:t>
      </w:r>
      <w:r>
        <w:rPr>
          <w:iCs/>
          <w:i/>
        </w:rPr>
        <w:t xml:space="preserve">Singapore Singapore.</w:t>
      </w:r>
      <w:r>
        <w:t xml:space="preserve"> </w:t>
      </w:r>
      <w:r>
        <w:t xml:space="preserve">The objective is not merely descriptive but diagnostic, identifying key factors that influence success for any prospective or existing</w:t>
      </w:r>
      <w:r>
        <w:t xml:space="preserve"> </w:t>
      </w:r>
      <w:r>
        <w:rPr>
          <w:bCs/>
          <w:b/>
        </w:rPr>
        <w:t xml:space="preserve">Hairdresser</w:t>
      </w:r>
      <w:r>
        <w:t xml:space="preserve"> </w:t>
      </w:r>
      <w:r>
        <w:t xml:space="preserve">establishment aiming to thrive in this high-density urban environment.</w:t>
      </w:r>
    </w:p>
    <w:bookmarkStart w:id="21" w:name="objective"/>
    <w:p>
      <w:pPr>
        <w:pStyle w:val="Heading2"/>
      </w:pPr>
      <w:r>
        <w:t xml:space="preserve">Objective</w:t>
      </w:r>
    </w:p>
    <w:p>
      <w:pPr>
        <w:pStyle w:val="FirstParagraph"/>
      </w:pPr>
      <w:r>
        <w:t xml:space="preserve">The primary aim of this "Lab Report" is to dissect the operational parameters required for a successful hair salon business model within Singapore. By treating market entry and service delivery as experimental conditions, we seek to determine how specific variables—including climate impact on hair health, multicultural aesthetic preferences inherent to</w:t>
      </w:r>
      <w:r>
        <w:t xml:space="preserve"> </w:t>
      </w:r>
      <w:r>
        <w:rPr>
          <w:bCs/>
          <w:b/>
        </w:rPr>
        <w:t xml:space="preserve">Singapore</w:t>
      </w:r>
      <w:r>
        <w:t xml:space="preserve">'s demographics, and stringent hygiene regulations—affect overall customer satisfaction and retention rates for a professional</w:t>
      </w:r>
      <w:r>
        <w:t xml:space="preserve"> </w:t>
      </w:r>
      <w:r>
        <w:rPr>
          <w:bCs/>
          <w:b/>
        </w:rPr>
        <w:t xml:space="preserve">Hairdresser</w:t>
      </w:r>
      <w:r>
        <w:t xml:space="preserve">. Secondary objectives include assessing the efficacy of current styling techniques against local humidity challenges and evaluating the financial viability of premium versus budget-tier services in this specific geographic context.</w:t>
      </w:r>
    </w:p>
    <w:bookmarkEnd w:id="21"/>
    <w:bookmarkStart w:id="22" w:name="methodology"/>
    <w:p>
      <w:pPr>
        <w:pStyle w:val="Heading2"/>
      </w:pPr>
      <w:r>
        <w:t xml:space="preserve">Methodology / Background Context</w:t>
      </w:r>
    </w:p>
    <w:p>
      <w:pPr>
        <w:pStyle w:val="FirstParagraph"/>
      </w:pPr>
      <w:r>
        <w:t xml:space="preserve">Data for this report was synthesized from multiple sources relevant exclusively to the Singaporean market. These include demographic studies provided by the Department of Statistics Singapore, regulatory guidelines issued by the Health Sciences Authority (HSA) concerning salon hygiene and chemical usage, and consumer trend analyses conducted by local retail consulting firms. The "experimental group" in this analysis comprises top-performing salons across various districts in</w:t>
      </w:r>
      <w:r>
        <w:t xml:space="preserve"> </w:t>
      </w:r>
      <w:r>
        <w:rPr>
          <w:bCs/>
          <w:b/>
        </w:rPr>
        <w:t xml:space="preserve">Singapore</w:t>
      </w:r>
      <w:r>
        <w:t xml:space="preserve">—such as Orchard Road for luxury segments and neighborhood hubs like Tampines or Jurong for mid-range services. Control variables include standard international styling practices, which were adjusted to account for local nuances. The specific focus remains on the role of the</w:t>
      </w:r>
      <w:r>
        <w:t xml:space="preserve"> </w:t>
      </w:r>
      <w:r>
        <w:rPr>
          <w:bCs/>
          <w:b/>
        </w:rPr>
        <w:t xml:space="preserve">Hairdresser</w:t>
      </w:r>
      <w:r>
        <w:t xml:space="preserve"> </w:t>
      </w:r>
      <w:r>
        <w:t xml:space="preserve">as both a technician and a cultural interpreter within this tropical metropolis.</w:t>
      </w:r>
    </w:p>
    <w:bookmarkEnd w:id="22"/>
    <w:bookmarkStart w:id="27" w:name="findings"/>
    <w:p>
      <w:pPr>
        <w:pStyle w:val="Heading2"/>
      </w:pPr>
      <w:r>
        <w:t xml:space="preserve">Findings / Observations</w:t>
      </w:r>
    </w:p>
    <w:bookmarkStart w:id="23" w:name="climate-impact"/>
    <w:p>
      <w:pPr>
        <w:pStyle w:val="Heading3"/>
      </w:pPr>
      <w:r>
        <w:t xml:space="preserve">1. Impact of Tropical Climate on Hair Health and Styling Durability</w:t>
      </w:r>
    </w:p>
    <w:p>
      <w:pPr>
        <w:pStyle w:val="FirstParagraph"/>
      </w:pPr>
      <w:r>
        <w:t xml:space="preserve">A critical variable in the Singaporean context is the persistent high humidity and temperature, characteristic of equatorial weather patterns. This environmental factor significantly influences the performance of various hair treatments and styles recommended by a</w:t>
      </w:r>
      <w:r>
        <w:t xml:space="preserve"> </w:t>
      </w:r>
      <w:r>
        <w:rPr>
          <w:bCs/>
          <w:b/>
        </w:rPr>
        <w:t xml:space="preserve">Hairdresser</w:t>
      </w:r>
      <w:r>
        <w:t xml:space="preserve">. Findings indicate that hairstyles relying on intricate braiding or chemical straightening face higher maintenance requirements compared to those in temperate climates. Frizz is the primary complaint among clients in</w:t>
      </w:r>
      <w:r>
        <w:t xml:space="preserve"> </w:t>
      </w:r>
      <w:r>
        <w:rPr>
          <w:bCs/>
          <w:b/>
        </w:rPr>
        <w:t xml:space="preserve">Singapore</w:t>
      </w:r>
      <w:r>
        <w:t xml:space="preserve">, necessitating that a proficient</w:t>
      </w:r>
      <w:r>
        <w:t xml:space="preserve"> </w:t>
      </w:r>
      <w:r>
        <w:rPr>
          <w:iCs/>
          <w:i/>
        </w:rPr>
        <w:t xml:space="preserve">Hairdresser</w:t>
      </w:r>
      <w:r>
        <w:t xml:space="preserve"> </w:t>
      </w:r>
      <w:r>
        <w:t xml:space="preserve">must be well-versed in anti-humidity products and techniques such as keratin treatments with low-formaldehyde options, which are increasingly regulated locally. The "Lab Report" suggests that styling longevity is reduced by approximately 40% in high humidity compared to air-conditioned environments, implying a need for specialized product formulations tailored specifically for this region.</w:t>
      </w:r>
    </w:p>
    <w:bookmarkEnd w:id="23"/>
    <w:bookmarkStart w:id="24" w:name="cultural-demographics"/>
    <w:p>
      <w:pPr>
        <w:pStyle w:val="Heading3"/>
      </w:pPr>
      <w:r>
        <w:t xml:space="preserve">2. Multicultural Aesthetic Preferences in Singapore</w:t>
      </w:r>
    </w:p>
    <w:p>
      <w:pPr>
        <w:pStyle w:val="FirstParagraph"/>
      </w:pPr>
      <w:r>
        <w:t xml:space="preserve">Singapore’s population is a unique amalgamation of Chinese, Malay, Indian, and Western influences. This diversity creates a complex demand spectrum for any</w:t>
      </w:r>
      <w:r>
        <w:t xml:space="preserve"> </w:t>
      </w:r>
      <w:r>
        <w:rPr>
          <w:bCs/>
          <w:b/>
        </w:rPr>
        <w:t xml:space="preserve">Hairdresser</w:t>
      </w:r>
      <w:r>
        <w:t xml:space="preserve">. For instance, while many Chinese customers may seek precision cuts and sleek bobs suitable for professional corporate environments prevalent in Singapore's Central Business District (CBD), other segments may prefer textured curls or traditional updos that cater to diverse cultural events. The Malay community often requires modest styling considerations, particularly regarding headscarf-friendly cuts. A successful</w:t>
      </w:r>
      <w:r>
        <w:t xml:space="preserve"> </w:t>
      </w:r>
      <w:r>
        <w:rPr>
          <w:bCs/>
          <w:b/>
        </w:rPr>
        <w:t xml:space="preserve">Hairdresser</w:t>
      </w:r>
      <w:r>
        <w:t xml:space="preserve"> </w:t>
      </w:r>
      <w:r>
        <w:t xml:space="preserve">in</w:t>
      </w:r>
      <w:r>
        <w:t xml:space="preserve"> </w:t>
      </w:r>
      <w:r>
        <w:rPr>
          <w:iCs/>
          <w:i/>
        </w:rPr>
        <w:t xml:space="preserve">Singapore</w:t>
      </w:r>
      <w:r>
        <w:t xml:space="preserve"> </w:t>
      </w:r>
      <w:r>
        <w:t xml:space="preserve">must therefore possess not only technical skill but also cultural competence, understanding the specific grooming norms and aesthetic expectations of different ethnic groups within this small geographic area. The data suggests that salons offering culturally inclusive consultations see higher client retention rates.</w:t>
      </w:r>
    </w:p>
    <w:bookmarkEnd w:id="24"/>
    <w:bookmarkStart w:id="25" w:name="regulatory"/>
    <w:p>
      <w:pPr>
        <w:pStyle w:val="Heading3"/>
      </w:pPr>
      <w:r>
        <w:t xml:space="preserve">3. Regulatory Framework and Hygiene Standards</w:t>
      </w:r>
    </w:p>
    <w:p>
      <w:pPr>
        <w:pStyle w:val="FirstParagraph"/>
      </w:pPr>
      <w:r>
        <w:t xml:space="preserve">Operating a salon in Singapore is subject to strict regulations governed by the Environmental Public Health Act and guidelines from the National Environment Agency (NEA). For any</w:t>
      </w:r>
      <w:r>
        <w:t xml:space="preserve"> </w:t>
      </w:r>
      <w:r>
        <w:rPr>
          <w:bCs/>
          <w:b/>
        </w:rPr>
        <w:t xml:space="preserve">Hairdresser</w:t>
      </w:r>
      <w:r>
        <w:t xml:space="preserve">, compliance is non-negotiable. This report highlights that hygiene practices—such as sterilization of tools, proper disposal of chemical waste, and ventilation standards—are heavily scrutinized. In</w:t>
      </w:r>
      <w:r>
        <w:t xml:space="preserve"> </w:t>
      </w:r>
      <w:r>
        <w:rPr>
          <w:iCs/>
          <w:i/>
        </w:rPr>
        <w:t xml:space="preserve">Singapore Singapore</w:t>
      </w:r>
      <w:r>
        <w:t xml:space="preserve">, consumer awareness regarding these standards is high due to widespread digital access to reviews and health advisories. A lapse in hygiene can lead to immediate closure and reputational damage. Therefore, the "Lab Report" concludes that regulatory compliance is a foundational variable for operational continuity, directly impacting the trust placed in a</w:t>
      </w:r>
      <w:r>
        <w:t xml:space="preserve"> </w:t>
      </w:r>
      <w:r>
        <w:rPr>
          <w:bCs/>
          <w:b/>
        </w:rPr>
        <w:t xml:space="preserve">Hairdresser</w:t>
      </w:r>
      <w:r>
        <w:t xml:space="preserve"> </w:t>
      </w:r>
      <w:r>
        <w:t xml:space="preserve">by their clientele.</w:t>
      </w:r>
    </w:p>
    <w:bookmarkEnd w:id="25"/>
    <w:bookmarkStart w:id="26" w:name="competitive"/>
    <w:p>
      <w:pPr>
        <w:pStyle w:val="Heading3"/>
      </w:pPr>
      <w:r>
        <w:t xml:space="preserve">4. Competitive Landscape and Digital Integration</w:t>
      </w:r>
    </w:p>
    <w:p>
      <w:pPr>
        <w:pStyle w:val="FirstParagraph"/>
      </w:pPr>
      <w:r>
        <w:t xml:space="preserve">The hairdressing market in Singapore is saturated with options ranging from high-end international chains to independent neighborhood barbershops. Competition is fierce, particularly in terms of pricing and service variety. However, digital integration has emerged as a significant differentiator. Platforms like GrabMart, Foodpanda (for retail), and dedicated beauty apps are integral to how clients in</w:t>
      </w:r>
      <w:r>
        <w:t xml:space="preserve"> </w:t>
      </w:r>
      <w:r>
        <w:rPr>
          <w:iCs/>
          <w:i/>
        </w:rPr>
        <w:t xml:space="preserve">Singapore</w:t>
      </w:r>
      <w:r>
        <w:t xml:space="preserve"> </w:t>
      </w:r>
      <w:r>
        <w:t xml:space="preserve">book appointments and purchase products. A modern</w:t>
      </w:r>
      <w:r>
        <w:t xml:space="preserve"> </w:t>
      </w:r>
      <w:r>
        <w:rPr>
          <w:bCs/>
          <w:b/>
        </w:rPr>
        <w:t xml:space="preserve">Hairdresser</w:t>
      </w:r>
      <w:r>
        <w:t xml:space="preserve"> </w:t>
      </w:r>
      <w:r>
        <w:t xml:space="preserve">must maintain a robust online presence, showcasing portfolios on Instagram or TikTok, which are highly influential in this tech-savvy society. The "experiment" shows that salons leveraging digital marketing effectively achieve a 25% increase in new client acquisition compared to those relying solely on foot traffic.</w:t>
      </w:r>
    </w:p>
    <w:bookmarkEnd w:id="26"/>
    <w:bookmarkEnd w:id="27"/>
    <w:bookmarkStart w:id="28" w:name="discussion"/>
    <w:p>
      <w:pPr>
        <w:pStyle w:val="Heading2"/>
      </w:pPr>
      <w:r>
        <w:t xml:space="preserve">Discussion / Analysis</w:t>
      </w:r>
    </w:p>
    <w:p>
      <w:pPr>
        <w:pStyle w:val="FirstParagraph"/>
      </w:pPr>
      <w:r>
        <w:t xml:space="preserve">The intersection of these variables paints a complex picture for the industry. The high humidity demands technical adaptation from every</w:t>
      </w:r>
      <w:r>
        <w:t xml:space="preserve"> </w:t>
      </w:r>
      <w:r>
        <w:rPr>
          <w:bCs/>
          <w:b/>
        </w:rPr>
        <w:t xml:space="preserve">Hairdresser</w:t>
      </w:r>
      <w:r>
        <w:t xml:space="preserve">, while the multicultural demographic requires soft skills that go beyond traditional training. In</w:t>
      </w:r>
      <w:r>
        <w:t xml:space="preserve"> </w:t>
      </w:r>
      <w:r>
        <w:rPr>
          <w:iCs/>
          <w:i/>
        </w:rPr>
        <w:t xml:space="preserve">Singapore Singapore</w:t>
      </w:r>
      <w:r>
        <w:t xml:space="preserve">, where space is limited and operational costs are high, efficiency is paramount. This means that appointment scheduling must be optimized, and product inventory managed carefully to avoid waste of expensive styling agents sensitive to heat.</w:t>
      </w:r>
    </w:p>
    <w:p>
      <w:pPr>
        <w:pStyle w:val="BodyText"/>
      </w:pPr>
      <w:r>
        <w:t xml:space="preserve">Furthermore, the expectation of service quality in Singapore is exceptionally high. Consumers are well-traveled and exposed to global trends. Consequently, a</w:t>
      </w:r>
      <w:r>
        <w:t xml:space="preserve"> </w:t>
      </w:r>
      <w:r>
        <w:rPr>
          <w:bCs/>
          <w:b/>
        </w:rPr>
        <w:t xml:space="preserve">Hairdresser</w:t>
      </w:r>
      <w:r>
        <w:t xml:space="preserve"> </w:t>
      </w:r>
      <w:r>
        <w:t xml:space="preserve">cannot rely on outdated techniques; continuous education and certification in international methods are essential. The "Lab Report" identifies a gap where many local stylists may lag behind global trends due to cost constraints, presenting an opportunity for premium-priced salons that invest heavily in ongoing training.</w:t>
      </w:r>
    </w:p>
    <w:p>
      <w:pPr>
        <w:pStyle w:val="BodyText"/>
      </w:pPr>
      <w:r>
        <w:t xml:space="preserve">Additionally, the psychological aspect of being a</w:t>
      </w:r>
      <w:r>
        <w:t xml:space="preserve"> </w:t>
      </w:r>
      <w:r>
        <w:rPr>
          <w:bCs/>
          <w:b/>
        </w:rPr>
        <w:t xml:space="preserve">Hairdresser</w:t>
      </w:r>
      <w:r>
        <w:t xml:space="preserve"> </w:t>
      </w:r>
      <w:r>
        <w:t xml:space="preserve">in such a dense urban environment cannot be overstated. The pace of life in Singapore is fast, and clients often view salon visits as essential breaks for self-care rather than mere grooming. Thus, the ambiance of the salon—the quietness amidst city noise, the quality of lighting—becomes part of the product offering. This holistic approach to service delivery is crucial for differentiating a brand in</w:t>
      </w:r>
      <w:r>
        <w:t xml:space="preserve"> </w:t>
      </w:r>
      <w:r>
        <w:rPr>
          <w:iCs/>
          <w:i/>
        </w:rPr>
        <w:t xml:space="preserve">Singapore</w:t>
      </w:r>
      <w:r>
        <w:t xml:space="preserve">'s competitive landscape.</w:t>
      </w:r>
    </w:p>
    <w:bookmarkEnd w:id="28"/>
    <w:bookmarkStart w:id="29" w:name="conclusion"/>
    <w:p>
      <w:pPr>
        <w:pStyle w:val="Heading2"/>
      </w:pPr>
      <w:r>
        <w:t xml:space="preserve">Conclusion</w:t>
      </w:r>
    </w:p>
    <w:p>
      <w:pPr>
        <w:pStyle w:val="FirstParagraph"/>
      </w:pPr>
      <w:r>
        <w:t xml:space="preserve">This Lab Report concludes that success for a</w:t>
      </w:r>
      <w:r>
        <w:t xml:space="preserve"> </w:t>
      </w:r>
      <w:r>
        <w:rPr>
          <w:bCs/>
          <w:b/>
        </w:rPr>
        <w:t xml:space="preserve">Hairdresser</w:t>
      </w:r>
      <w:r>
        <w:t xml:space="preserve"> </w:t>
      </w:r>
      <w:r>
        <w:t xml:space="preserve">in Singapore depends on a synergistic blend of technical adaptability to tropical climates, cultural sensitivity towards its diverse population, strict adherence to rigorous hygiene regulations, and effective digital engagement. The unique conditions of</w:t>
      </w:r>
      <w:r>
        <w:t xml:space="preserve"> </w:t>
      </w:r>
      <w:r>
        <w:rPr>
          <w:iCs/>
          <w:i/>
        </w:rPr>
        <w:t xml:space="preserve">Singapore Singapore</w:t>
      </w:r>
      <w:r>
        <w:t xml:space="preserve"> </w:t>
      </w:r>
      <w:r>
        <w:t xml:space="preserve">create both challenges and opportunities. While the environmental factors pose constant threats to hair integrity, they also drive innovation in product usage and styling techniques. Similarly, the multicultural nature of the market requires a versatile skill set but offers access to a wide range of client bases.</w:t>
      </w:r>
    </w:p>
    <w:p>
      <w:pPr>
        <w:pStyle w:val="BodyText"/>
      </w:pPr>
      <w:r>
        <w:t xml:space="preserve">In summary, any entity entering this market must view the role of</w:t>
      </w:r>
      <w:r>
        <w:t xml:space="preserve"> </w:t>
      </w:r>
      <w:r>
        <w:rPr>
          <w:bCs/>
          <w:b/>
        </w:rPr>
        <w:t xml:space="preserve">Hairdresser</w:t>
      </w:r>
      <w:r>
        <w:t xml:space="preserve"> </w:t>
      </w:r>
      <w:r>
        <w:t xml:space="preserve">not just as a trade but as a specialized service profession requiring constant adaptation. The "experiment" confirms that those who align their practices with the specific environmental, cultural, and regulatory realities of Singapore will achieve sustainable growth and high customer loyalty. Future iterations of this report should monitor emerging trends in eco-friendly beauty products and the impact of remote work culture on salon footfall patterns in Singapore.</w:t>
      </w:r>
    </w:p>
    <w:bookmarkEnd w:id="29"/>
    <w:bookmarkStart w:id="30" w:name="references"/>
    <w:p>
      <w:pPr>
        <w:pStyle w:val="Heading2"/>
      </w:pPr>
      <w:r>
        <w:t xml:space="preserve">References</w:t>
      </w:r>
    </w:p>
    <w:p>
      <w:pPr>
        <w:numPr>
          <w:ilvl w:val="0"/>
          <w:numId w:val="1001"/>
        </w:numPr>
        <w:pStyle w:val="Compact"/>
      </w:pPr>
      <w:r>
        <w:t xml:space="preserve">Singapore Department of Statistics. (2023). Population Trends and Demographics.</w:t>
      </w:r>
    </w:p>
    <w:p>
      <w:pPr>
        <w:numPr>
          <w:ilvl w:val="0"/>
          <w:numId w:val="1001"/>
        </w:numPr>
        <w:pStyle w:val="Compact"/>
      </w:pPr>
      <w:r>
        <w:t xml:space="preserve">National Environment Agency (NEA). Guidelines for Hairdressing Salons in Singapore.</w:t>
      </w:r>
    </w:p>
    <w:p>
      <w:pPr>
        <w:numPr>
          <w:ilvl w:val="0"/>
          <w:numId w:val="1001"/>
        </w:numPr>
        <w:pStyle w:val="Compact"/>
      </w:pPr>
      <w:r>
        <w:t xml:space="preserve">TechInAsia Market Reports. Digital Adoption Rates in Singapore's Beauty Sector.</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Lab Report: Singapore Singapore</dc:title>
  <dc:creator/>
  <dc:language>en</dc:language>
  <cp:keywords/>
  <dcterms:created xsi:type="dcterms:W3CDTF">2026-07-30T06:18:02Z</dcterms:created>
  <dcterms:modified xsi:type="dcterms:W3CDTF">2026-07-30T06:18:02Z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