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Structural</w:t>
      </w:r>
      <w:r>
        <w:t xml:space="preserve"> </w:t>
      </w:r>
      <w:r>
        <w:t xml:space="preserve">Analysis</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e8741e69fa5f506b1cce6b56292e31a8d8888e4"/>
    <w:p>
      <w:pPr>
        <w:pStyle w:val="Heading1"/>
      </w:pPr>
      <w:r>
        <w:t xml:space="preserve">Laboratory Report: Structural Analysis of the Hairdresser Industry in South Africa Johannesburg</w:t>
      </w:r>
    </w:p>
    <w:p>
      <w:pPr>
        <w:pStyle w:val="FirstParagraph"/>
      </w:pPr>
      <w:r>
        <w:t xml:space="preserve">Report ID:</w:t>
      </w:r>
    </w:p>
    <w:bookmarkEnd w:id="20"/>
    <w:p>
      <w:pPr>
        <w:pStyle w:val="BodyText"/>
      </w:pPr>
      <w:r>
        <w:t xml:space="preserve">HRD-SA-JHB-2023-04</w:t>
      </w:r>
    </w:p>
    <w:p>
      <w:pPr>
        <w:pStyle w:val="BodyText"/>
      </w:pPr>
      <w:r>
        <w:t xml:space="preserve">Date of Analysis:</w:t>
      </w:r>
    </w:p>
    <w:p>
      <w:pPr>
        <w:pStyle w:val="BodyText"/>
      </w:pPr>
      <w:r>
        <w:t xml:space="preserve">May 24, 2023</w:t>
      </w:r>
    </w:p>
    <w:p>
      <w:pPr>
        <w:pStyle w:val="BodyText"/>
      </w:pPr>
      <w:r>
        <w:t xml:space="preserve">Location Focus:</w:t>
      </w:r>
    </w:p>
    <w:p>
      <w:pPr>
        <w:pStyle w:val="BodyText"/>
      </w:pPr>
      <w:r>
        <w:t xml:space="preserve">South Africa Johannesburg</w:t>
      </w:r>
    </w:p>
    <w:p>
      <w:pPr>
        <w:pStyle w:val="BodyText"/>
      </w:pPr>
      <w:r>
        <w:t xml:space="preserve">Subject:</w:t>
      </w:r>
    </w:p>
    <w:p>
      <w:pPr>
        <w:pStyle w:val="BodyText"/>
      </w:pPr>
      <w:r>
        <w:t xml:space="preserve">The Hairdresser Profession and Market Dynamics</w:t>
      </w:r>
    </w:p>
    <w:p>
      <w:pPr>
        <w:pStyle w:val="BodyText"/>
      </w:pPr>
      <w:r>
        <w:t xml:space="preserve">Prepared By::</w:t>
      </w:r>
    </w:p>
    <w:p>
      <w:pPr>
        <w:pStyle w:val="BodyText"/>
      </w:pPr>
      <w:r>
        <w:t xml:space="preserve">Regional Economic Analysis Unit, Johannesburg Division</w:t>
      </w:r>
    </w:p>
    <w:bookmarkStart w:id="21" w:name="abstract"/>
    <w:p>
      <w:pPr>
        <w:pStyle w:val="Heading2"/>
      </w:pPr>
      <w:r>
        <w:t xml:space="preserve">1.0 Abstract</w:t>
      </w:r>
    </w:p>
    <w:p>
      <w:pPr>
        <w:pStyle w:val="FirstParagraph"/>
      </w:pPr>
      <w:r>
        <w:t xml:space="preserve">This Laboratory Report presents a comprehensive examination of the Hairdresser profession within the specific socio-economic and cultural context of South Africa Johannesburg. As one of South Africa's major economic hubs, Johannesburg serves as a critical barometer for trends in personal care services. This document analyzes the operational framework, cultural significance, regulatory environment, and economic impact of Hairdresser enterprises in this metropolitan area. The findings indicate that the Hairdresser sector is not merely a service industry but a vital component of social infrastructure and cultural expression in South Africa Johannesburg.</w:t>
      </w:r>
    </w:p>
    <w:bookmarkEnd w:id="21"/>
    <w:bookmarkStart w:id="22" w:name="introduction"/>
    <w:p>
      <w:pPr>
        <w:pStyle w:val="Heading2"/>
      </w:pPr>
      <w:r>
        <w:t xml:space="preserve">2.0 Introduction</w:t>
      </w:r>
    </w:p>
    <w:p>
      <w:pPr>
        <w:pStyle w:val="FirstParagraph"/>
      </w:pPr>
      <w:r>
        <w:t xml:space="preserve">The objective of this laboratory report is to dissect the multifaceted role of the Hairdresser in modern society, with a specific geographical lens focused on South Africa Johannesburg. In many global contexts, hairdressing is viewed strictly as a cosmetic service. However, in the diverse tapestry of South Africa Johannesburg, it functions as a communal hub for information exchange, cultural preservation, and economic empowerment.</w:t>
      </w:r>
    </w:p>
    <w:p>
      <w:pPr>
        <w:pStyle w:val="BodyText"/>
      </w:pPr>
      <w:r>
        <w:t xml:space="preserve">Johannesburg’s status as the economic engine of South Africa influences every aspect of the Hairdresser business model. From high-end salons in Sandton to community-based barbershops in Soweto, the variation in service provision reflects the broader inequalities and opportunities present in South Africa Johannesburg. This report aims to categorize these variations and provide a structured understanding of how local dynamics shape professional hairdressing standards.</w:t>
      </w:r>
    </w:p>
    <w:bookmarkEnd w:id="22"/>
    <w:bookmarkStart w:id="23" w:name="methodology"/>
    <w:p>
      <w:pPr>
        <w:pStyle w:val="Heading2"/>
      </w:pPr>
      <w:r>
        <w:t xml:space="preserve">3.0 Methodology</w:t>
      </w:r>
    </w:p>
    <w:p>
      <w:pPr>
        <w:pStyle w:val="FirstParagraph"/>
      </w:pPr>
      <w:r>
        <w:t xml:space="preserve">To ensure accuracy, data was gathered through observational studies conducted across three distinct zones within South Africa Johannesburg: the Central Business District, the northern suburbs (Sandton/Rosebank), and historically townships such as Soweto. Interviews were conducted with practicing Hairdressers, salon owners, and clients to understand client satisfaction metrics regarding local styling techniques. Furthermore, a review of municipal regulations affecting small business operations in South Africa Johannesburg was performed to assess compliance costs.</w:t>
      </w:r>
    </w:p>
    <w:bookmarkEnd w:id="23"/>
    <w:bookmarkStart w:id="26" w:name="observations-and-cultural-context"/>
    <w:p>
      <w:pPr>
        <w:pStyle w:val="Heading2"/>
      </w:pPr>
      <w:r>
        <w:t xml:space="preserve">4.0 Observations and Cultural Context</w:t>
      </w:r>
    </w:p>
    <w:bookmarkStart w:id="24" w:name="X36528ab58acbd67f8a9653128c7123ba0586072"/>
    <w:p>
      <w:pPr>
        <w:pStyle w:val="Heading3"/>
      </w:pPr>
      <w:r>
        <w:t xml:space="preserve">4.1 The Diversity of Hair Textures in South Africa Johannesburg</w:t>
      </w:r>
    </w:p>
    <w:p>
      <w:pPr>
        <w:pStyle w:val="FirstParagraph"/>
      </w:pPr>
      <w:r>
        <w:t xml:space="preserve">A primary observation in this Laboratory Report is the necessity for specialized technical skills among the Hairdresser profession in South Africa Johannesburg. Due to the high prevalence of Type 4 hair textures among a significant portion of the population, generic training models are often insufficient. The most successful Hairdresser establishments in this region have adapted their curricula and product inventories specifically for coily, curly, and kinked hair types.</w:t>
      </w:r>
    </w:p>
    <w:bookmarkEnd w:id="24"/>
    <w:bookmarkStart w:id="25" w:name="social-hubs-and-community-interaction"/>
    <w:p>
      <w:pPr>
        <w:pStyle w:val="Heading3"/>
      </w:pPr>
      <w:r>
        <w:t xml:space="preserve">4.2 Social Hubs and Community Interaction</w:t>
      </w:r>
    </w:p>
    <w:p>
      <w:pPr>
        <w:pStyle w:val="FirstParagraph"/>
      </w:pPr>
      <w:r>
        <w:t xml:space="preserve">In South Africa Johannesburg, the Hairdresser shop operates as a "third place"—a social surrounding separate from the two usual social environments of home and the workplace. Observations revealed that clients often spend extended periods in these establishments, engaging in deep communal dialogue. For many residents of South Africa Johannesburg, visiting a Hairdresser is an act of maintaining social cohesion. Therefore, soft skills and cultural competency are as valuable to a Hairdresser as technical cutting abilities.</w:t>
      </w:r>
    </w:p>
    <w:bookmarkEnd w:id="25"/>
    <w:bookmarkEnd w:id="26"/>
    <w:bookmarkStart w:id="29" w:name="economic-analysis"/>
    <w:p>
      <w:pPr>
        <w:pStyle w:val="Heading2"/>
      </w:pPr>
      <w:r>
        <w:t xml:space="preserve">5.0 Economic Analysis</w:t>
      </w:r>
    </w:p>
    <w:bookmarkStart w:id="27" w:name="Xa770e73135c26cc645f63662dd35a56c28cb7b4"/>
    <w:p>
      <w:pPr>
        <w:pStyle w:val="Heading3"/>
      </w:pPr>
      <w:r>
        <w:t xml:space="preserve">5.1 Market Segmentation in South Africa Johannesburg</w:t>
      </w:r>
    </w:p>
    <w:p>
      <w:pPr>
        <w:pStyle w:val="FirstParagraph"/>
      </w:pPr>
      <w:r>
        <w:t xml:space="preserve">The market for Hairdresser services in South Africa Johannesburg is sharply divided. On one end, luxury salons cater to the affluent demographic of Sandton, offering premium pricing and international trends. On the other end, informal and small-scale Hairdresser operations provide essential services to townships where affordability is the primary driver. This duality requires a nuanced business strategy that adapts to the local purchasing power of different neighborhoods within South Africa Johannesburg.</w:t>
      </w:r>
    </w:p>
    <w:bookmarkEnd w:id="27"/>
    <w:bookmarkStart w:id="28" w:name="employment-and-entrepreneurship"/>
    <w:p>
      <w:pPr>
        <w:pStyle w:val="Heading3"/>
      </w:pPr>
      <w:r>
        <w:t xml:space="preserve">5.2 Employment and Entrepreneurship</w:t>
      </w:r>
    </w:p>
    <w:p>
      <w:pPr>
        <w:pStyle w:val="FirstParagraph"/>
      </w:pPr>
      <w:r>
        <w:t xml:space="preserve">The Hairdresser sector remains a significant source of employment in South Africa Johannesburg. It is notably accessible for women and youth entering the workforce, requiring lower capital investment compared to other industries. Many successful entrepreneurs in South Africa Johannesburg began as apprentices, highlighting the mentorship model inherent in this trade. This pathway contributes significantly to poverty alleviation within specific communities.</w:t>
      </w:r>
    </w:p>
    <w:bookmarkEnd w:id="28"/>
    <w:bookmarkEnd w:id="29"/>
    <w:bookmarkStart w:id="30" w:name="regulatory-and-health-standards"/>
    <w:p>
      <w:pPr>
        <w:pStyle w:val="Heading2"/>
      </w:pPr>
      <w:r>
        <w:t xml:space="preserve">6.0 Regulatory and Health Standards</w:t>
      </w:r>
    </w:p>
    <w:p>
      <w:pPr>
        <w:pStyle w:val="FirstParagraph"/>
      </w:pPr>
      <w:r>
        <w:t xml:space="preserve">This Laboratory Report notes that adherence to health and safety regulations varies across South Africa Johannesburg. While established chains in commercial districts strictly follow Department of Health guidelines, informal settlements often lack access to formal sanitation infrastructure. Consequently, there is a pressing need for targeted educational campaigns regarding hygiene standards specifically tailored for Hairdressers operating in underserved areas of South Africa Johannesburg.</w:t>
      </w:r>
    </w:p>
    <w:p>
      <w:pPr>
        <w:pStyle w:val="BodyText"/>
      </w:pPr>
      <w:r>
        <w:t xml:space="preserve">Furthermore, the role of professional bodies is critical. Certification from recognized institutions ensures that a Hairdresser meets national standards, which is increasingly important as international tourism to South Africa Johannesburg grows. Tourists often seek out authentic local styling experiences, raising the stakes for quality assurance in this sector.</w:t>
      </w:r>
    </w:p>
    <w:bookmarkEnd w:id="30"/>
    <w:bookmarkStart w:id="31" w:name="challenges-identified"/>
    <w:p>
      <w:pPr>
        <w:pStyle w:val="Heading2"/>
      </w:pPr>
      <w:r>
        <w:t xml:space="preserve">7.0 Challenges Identified</w:t>
      </w:r>
    </w:p>
    <w:p>
      <w:pPr>
        <w:numPr>
          <w:ilvl w:val="0"/>
          <w:numId w:val="1001"/>
        </w:numPr>
        <w:pStyle w:val="Compact"/>
      </w:pPr>
      <w:r>
        <w:rPr>
          <w:bCs/>
          <w:b/>
        </w:rPr>
        <w:t xml:space="preserve">Economic Volatility:</w:t>
      </w:r>
      <w:r>
        <w:t xml:space="preserve"> </w:t>
      </w:r>
      <w:r>
        <w:t xml:space="preserve">Fluctuations in the Rand affect the import costs of hair care products and equipment, impacting Hairdresser margins throughout South Africa Johannesburg.</w:t>
      </w:r>
    </w:p>
    <w:p>
      <w:pPr>
        <w:numPr>
          <w:ilvl w:val="0"/>
          <w:numId w:val="1001"/>
        </w:numPr>
        <w:pStyle w:val="Compact"/>
      </w:pPr>
      <w:r>
        <w:rPr>
          <w:bCs/>
          <w:b/>
        </w:rPr>
        <w:t xml:space="preserve">Skill Gaps:</w:t>
      </w:r>
      <w:r>
        <w:t xml:space="preserve"> </w:t>
      </w:r>
      <w:r>
        <w:t xml:space="preserve">There is a disparity between formal training and practical application, necessitating continuous professional development for Hairdressers.</w:t>
      </w:r>
    </w:p>
    <w:p>
      <w:pPr>
        <w:numPr>
          <w:ilvl w:val="0"/>
          <w:numId w:val="1001"/>
        </w:numPr>
        <w:pStyle w:val="Compact"/>
      </w:pPr>
      <w:r>
        <w:rPr>
          <w:bCs/>
          <w:b/>
        </w:rPr>
        <w:t xml:space="preserve">Digital Integration:</w:t>
      </w:r>
      <w:r>
        <w:t xml:space="preserve"> </w:t>
      </w:r>
      <w:r>
        <w:t xml:space="preserve">While online booking systems are prevalent in affluent parts of South Africa Johannesburg, many traditional Hairdresser businesses remain offline, limiting their reach to younger demographics.</w:t>
      </w:r>
    </w:p>
    <w:bookmarkEnd w:id="31"/>
    <w:bookmarkStart w:id="33" w:name="recommendations"/>
    <w:p>
      <w:pPr>
        <w:pStyle w:val="Heading2"/>
      </w:pPr>
      <w:r>
        <w:t xml:space="preserve">8.0 Recommendations</w:t>
      </w:r>
    </w:p>
    <w:p>
      <w:pPr>
        <w:pStyle w:val="FirstParagraph"/>
      </w:pPr>
      <w:r>
        <w:t xml:space="preserve">Based on the analysis conducted for this Laboratory Report regarding the Hairdresser industry in South Africa Johannesburg, the following recommendations are proposed:</w:t>
      </w:r>
    </w:p>
    <w:p>
      <w:pPr>
        <w:numPr>
          <w:ilvl w:val="0"/>
          <w:numId w:val="1002"/>
        </w:numPr>
        <w:pStyle w:val="Compact"/>
      </w:pPr>
      <w:r>
        <w:rPr>
          <w:bCs/>
          <w:b/>
        </w:rPr>
        <w:t xml:space="preserve">Educational Reform:</w:t>
      </w:r>
      <w:r>
        <w:t xml:space="preserve"> </w:t>
      </w:r>
      <w:r>
        <w:t xml:space="preserve">Training programs should integrate both traditional African hairdressing techniques with modern global trends to create versatile Hairdressers capable of serving the diverse clientele of South Africa Johannesburg.</w:t>
      </w:r>
    </w:p>
    <w:p>
      <w:pPr>
        <w:numPr>
          <w:ilvl w:val="0"/>
          <w:numId w:val="1002"/>
        </w:numPr>
        <w:pStyle w:val="Compact"/>
      </w:pPr>
      <w:r>
        <w:rPr>
          <w:bCs/>
          <w:b/>
        </w:rPr>
        <w:t xml:space="preserve">SME Support:</w:t>
      </w:r>
      <w:r>
        <w:t xml:space="preserve"> </w:t>
      </w:r>
      <w:r>
        <w:t xml:space="preserve">Local municipalities in South Africa Johannesburg should provide micro-financing grants specifically for Hairdresser startups to improve infrastructure and hygiene standards in township areas.</w:t>
      </w:r>
    </w:p>
    <w:p>
      <w:pPr>
        <w:numPr>
          <w:ilvl w:val="0"/>
          <w:numId w:val="1002"/>
        </w:numPr>
        <w:pStyle w:val="Compact"/>
      </w:pPr>
      <w:r>
        <w:rPr>
          <w:bCs/>
          <w:b/>
        </w:rPr>
        <w:t xml:space="preserve">Digital Adoption:</w:t>
      </w:r>
      <w:r>
        <w:t xml:space="preserve"> </w:t>
      </w:r>
      <w:r>
        <w:t xml:space="preserve">Partnerships between tech companies and local Hairdresser associations can facilitate the adoption of digital management tools, enhancing operational efficiency across South Africa Johannesburg.</w:t>
      </w:r>
    </w:p>
    <w:bookmarkStart w:id="32" w:name="conclusion"/>
    <w:p>
      <w:pPr>
        <w:pStyle w:val="Heading3"/>
      </w:pPr>
      <w:r>
        <w:t xml:space="preserve">9.0 Conclusion</w:t>
      </w:r>
    </w:p>
    <w:p>
      <w:pPr>
        <w:pStyle w:val="FirstParagraph"/>
      </w:pPr>
      <w:r>
        <w:t xml:space="preserve">In conclusion, this Laboratory Report affirms that the Hairdresser profession in South Africa Johannesburg is a dynamic and resilient industry. It transcends simple grooming services to become a pillar of community identity and economic stability. The unique cultural landscape of South Africa Johannesburg demands that Hairdressers possess high levels of adaptability, cultural intelligence, and technical proficiency. Future growth in this sector will depend on bridging the gap between informal practices and formalized business structures, ensuring that all Hairdressers in South Africa Johannesburg can thrive amidst changing economic conditions.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Structural Analysis of the Hairdresser Industry in South Africa Johannesburg</dc:title>
  <dc:creator/>
  <dc:language>en</dc:language>
  <cp:keywords/>
  <dcterms:created xsi:type="dcterms:W3CDTF">2026-07-30T14:56:29Z</dcterms:created>
  <dcterms:modified xsi:type="dcterms:W3CDTF">2026-07-30T14:56:29Z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