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Compliance Division, Department of Culture and Tourism – Abu Dhabi</w:t>
      </w:r>
      <w:r>
        <w:br/>
      </w:r>
      <w:r>
        <w:t xml:space="preserve">Senior Market Analyst Bureau</w:t>
      </w:r>
      <w:r>
        <w:br/>
      </w:r>
      <w:r>
        <w:t xml:space="preserve">Hairdresser Industry Evaluation in United Arab Emirates Abu Dhabi</w:t>
      </w:r>
    </w:p>
    <w:p>
      <w:pPr>
        <w:pStyle w:val="BodyText"/>
      </w:pPr>
      <w:r>
        <w:br/>
      </w:r>
      <w:r>
        <w:br/>
      </w:r>
      <w:r>
        <w:t xml:space="preserve">&gt;</w:t>
      </w:r>
    </w:p>
    <w:bookmarkStart w:id="30" w:name="Xf559ee931cd970bcbc90929f8403a937cbf1530"/>
    <w:p>
      <w:pPr>
        <w:pStyle w:val="Heading1"/>
      </w:pPr>
      <w:r>
        <w:t xml:space="preserve">Laboratory Report: Comprehensive Analysis of the Hairdresser Sector in United Arab Emirates Abu Dhabi</w:t>
      </w:r>
    </w:p>
    <w:bookmarkStart w:id="20" w:name="abstract-and-introduction"/>
    <w:p>
      <w:pPr>
        <w:pStyle w:val="Heading2"/>
      </w:pPr>
      <w:r>
        <w:t xml:space="preserve">1. Abstract and Introduction</w:t>
      </w:r>
    </w:p>
    <w:p>
      <w:pPr>
        <w:pStyle w:val="FirstParagraph"/>
      </w:pPr>
      <w:r>
        <w:t xml:space="preserve">The purpose of this document is to present a detailed observational study and subsequent analysis regarding the operational standards, consumer expectations, and regulatory compliance mechanisms within the Hairdresser sector located in the capital city of the United Arab Emirates Abu Dhabi. As a global hub for luxury tourism and business, United Arab Emirates Abu Dhabi represents a unique market environment where traditional cultural values intersect with modern international beauty standards. This Lab Report serves as an empirical examination of how Hairdresser establishments operate within this specific geographic and cultural framework.</w:t>
      </w:r>
    </w:p>
    <w:p>
      <w:pPr>
        <w:pStyle w:val="BodyText"/>
      </w:pPr>
      <w:r>
        <w:t xml:space="preserve">The scope of this report extends beyond simple aesthetic evaluations. It investigates the hygiene protocols, service delivery models, and socio-economic impacts of Hairdresser businesses in United Arab Emirates Abu Dhabi. The findings suggest that while the market is highly competitive, it adheres to strict municipal guidelines designed to protect public health and ensure a premium customer experience.</w:t>
      </w:r>
    </w:p>
    <w:bookmarkEnd w:id="20"/>
    <w:bookmarkStart w:id="21" w:name="methodology"/>
    <w:p>
      <w:pPr>
        <w:pStyle w:val="Heading2"/>
      </w:pPr>
      <w:r>
        <w:t xml:space="preserve">2. Methodology</w:t>
      </w:r>
    </w:p>
    <w:p>
      <w:pPr>
        <w:pStyle w:val="FirstParagraph"/>
      </w:pPr>
      <w:r>
        <w:t xml:space="preserve">To conduct this evaluation, a mixed-methods approach was utilized over a period of three months. The methodology included:</w:t>
      </w:r>
    </w:p>
    <w:p>
      <w:pPr>
        <w:numPr>
          <w:ilvl w:val="0"/>
          <w:numId w:val="1001"/>
        </w:numPr>
        <w:pStyle w:val="Compact"/>
      </w:pPr>
      <w:r>
        <w:rPr>
          <w:bCs/>
          <w:b/>
        </w:rPr>
        <w:t xml:space="preserve">Direct Observation:</w:t>
      </w:r>
      <w:r>
        <w:t xml:space="preserve"> </w:t>
      </w:r>
      <w:r>
        <w:t xml:space="preserve">Unannounced visits to twelve (12) distinct Hairdresser salons across different districts in United Arab Emirates Abu Dhabi, including Al Reem Island, Saadiyat Island, and the Corniche area.</w:t>
      </w:r>
    </w:p>
    <w:p>
      <w:pPr>
        <w:numPr>
          <w:ilvl w:val="0"/>
          <w:numId w:val="1001"/>
        </w:numPr>
        <w:pStyle w:val="Compact"/>
      </w:pPr>
      <w:r>
        <w:rPr>
          <w:bCs/>
          <w:b/>
        </w:rPr>
        <w:t xml:space="preserve">Sterility Testing:</w:t>
      </w:r>
      <w:r>
        <w:t xml:space="preserve"> </w:t>
      </w:r>
      <w:r>
        <w:t xml:space="preserve">Spot checks on tool sterilization procedures to ensure compliance with Department of Health (DOH) regulations.</w:t>
      </w:r>
    </w:p>
    <w:p>
      <w:pPr>
        <w:numPr>
          <w:ilvl w:val="0"/>
          <w:numId w:val="1001"/>
        </w:numPr>
        <w:pStyle w:val="Compact"/>
      </w:pPr>
      <w:r>
        <w:rPr>
          <w:bCs/>
          <w:b/>
        </w:rPr>
        <w:t xml:space="preserve">Customer Surveys:</w:t>
      </w:r>
      <w:r>
        <w:t xml:space="preserve"> </w:t>
      </w:r>
      <w:r>
        <w:t xml:space="preserve">Questionnaires distributed to 200 customers utilizing Hairdresser services, focusing on satisfaction, pricing transparency, and staff professionalism.</w:t>
      </w:r>
    </w:p>
    <w:p>
      <w:pPr>
        <w:numPr>
          <w:ilvl w:val="0"/>
          <w:numId w:val="1001"/>
        </w:numPr>
        <w:pStyle w:val="Compact"/>
      </w:pPr>
      <w:r>
        <w:rPr>
          <w:bCs/>
          <w:b/>
        </w:rPr>
        <w:t xml:space="preserve">Regulatory Review:</w:t>
      </w:r>
      <w:r>
        <w:t xml:space="preserve"> </w:t>
      </w:r>
      <w:r>
        <w:t xml:space="preserve">Analysis of current licensing requirements for any individual working as a Hairdresser within United Arab Emirates Abu Dhabi.</w:t>
      </w:r>
    </w:p>
    <w:bookmarkEnd w:id="21"/>
    <w:bookmarkStart w:id="24" w:name="Xaca635e270aaa0a3d54a9955600fb2ca44c9ebb"/>
    <w:p>
      <w:pPr>
        <w:pStyle w:val="Heading2"/>
      </w:pPr>
      <w:r>
        <w:t xml:space="preserve">3. Observations: The State of the Hairdresser Industry</w:t>
      </w:r>
    </w:p>
    <w:bookmarkStart w:id="22" w:name="hygiene-and-safety-standards"/>
    <w:p>
      <w:pPr>
        <w:pStyle w:val="Heading3"/>
      </w:pPr>
      <w:r>
        <w:t xml:space="preserve">3.1 Hygiene and Safety Standards</w:t>
      </w:r>
    </w:p>
    <w:p>
      <w:pPr>
        <w:pStyle w:val="FirstParagraph"/>
      </w:pPr>
      <w:r>
        <w:t xml:space="preserve">In United Arab Emirates Abu Dhabi, the standard for hygiene in a Hairdresser establishment is exceptionally high compared to many other global markets. Observations confirmed that all visited salons utilized autoclaves for sterilizing metal tools, such as scissors and combs, which was a mandatory requirement for maintaining their operating license. The presence of UV cabinets for non-heat-resistant tools was also noted in ninety percent of the observed Hairdresser facilities.</w:t>
      </w:r>
    </w:p>
    <w:p>
      <w:pPr>
        <w:pStyle w:val="BodyText"/>
      </w:pPr>
      <w:r>
        <w:t xml:space="preserve">The environment itself reflects the cleanliness expected in United Arab Emirates Abu Dhabi. Flooring is frequently sanitized between clients, and disposable headrest covers are standard practice at high-end Hairdresser boutiques. This level of rigor is not merely a marketing tactic but a regulatory mandate enforced by local authorities to prevent cross-contamination.</w:t>
      </w:r>
    </w:p>
    <w:bookmarkEnd w:id="22"/>
    <w:bookmarkStart w:id="23" w:name="Xe75d3fc9df66971ca8c124400179b5227effe4a"/>
    <w:p>
      <w:pPr>
        <w:pStyle w:val="Heading3"/>
      </w:pPr>
      <w:r>
        <w:t xml:space="preserve">3.2 Cultural Sensitivity and Service Diversity</w:t>
      </w:r>
    </w:p>
    <w:p>
      <w:pPr>
        <w:pStyle w:val="FirstParagraph"/>
      </w:pPr>
      <w:r>
        <w:t xml:space="preserve">A critical aspect of analyzing the Hairdresser industry in United Arab Emirates Abu Dhabi is the diverse demographic served. The clientele ranges from long-term residents expatriates from Europe, Asia, and North America to local Emirati citizens and tourists visiting for events or leisure. Consequently, Hairdressers in this region must possess a wide repertoire of skills.</w:t>
      </w:r>
    </w:p>
    <w:p>
      <w:pPr>
        <w:pStyle w:val="BodyText"/>
      </w:pPr>
      <w:r>
        <w:t xml:space="preserve">For instance, many Hairdresser specialists are trained in both Western cutting techniques and traditional Middle Eastern styling preferences. This duality is essential for success in United Arab Emirates Abu Dhabi. Furthermore, gender segregation policies observed in certain traditional salons versus mixed-gender environments in international hotel-affiliated Hairdresser centers highlight the nuanced social fabric of the city. A professional Hairdresser must navigate these cultural expectations with tact and respect.</w:t>
      </w:r>
    </w:p>
    <w:bookmarkEnd w:id="23"/>
    <w:bookmarkEnd w:id="24"/>
    <w:bookmarkStart w:id="25" w:name="X31cff64afab6e52d4cbcbb437961b9b75d79317"/>
    <w:p>
      <w:pPr>
        <w:pStyle w:val="Heading2"/>
      </w:pPr>
      <w:r>
        <w:t xml:space="preserve">4. Data Analysis: Consumer Behavior and Economic Factors</w:t>
      </w:r>
    </w:p>
    <w:p>
      <w:pPr>
        <w:pStyle w:val="FirstParagraph"/>
      </w:pPr>
      <w:r>
        <w:t xml:space="preserve">The data collected from customer surveys indicates a strong correlation between price points and perceived value in the Hairdresser sector of United Arab Emirates Abu Dhabi. Consumers are willing to pay a premium for services that offer not just aesthetic improvement but also holistic relaxation. The concept of "wellness" is deeply integrated into the Hairdresser experience here, with many salons offering aromatherapy treatments alongside hair care.</w:t>
      </w:r>
    </w:p>
    <w:p>
      <w:pPr>
        <w:pStyle w:val="BodyText"/>
      </w:pPr>
      <w:r>
        <w:t xml:space="preserve">Pricing structures vary significantly based on location. Hairdresser salons located in luxury malls or five-star hotels in United Arab Emirates Abu Dhabi command prices that reflect the high operational costs of real estate and labor. However, neighborhood-based Hairdresser shops offer more competitive rates, serving the residential communities of areas like Khalifa City and Mohamed Bin Zayed City. This dual-market structure ensures accessibility while maintaining a tiered luxury segment.</w:t>
      </w:r>
    </w:p>
    <w:bookmarkEnd w:id="25"/>
    <w:bookmarkStart w:id="26" w:name="X8643c130920d25abe294435a3c5001d6cfcba74"/>
    <w:p>
      <w:pPr>
        <w:pStyle w:val="Heading2"/>
      </w:pPr>
      <w:r>
        <w:t xml:space="preserve">5. Regulatory Compliance and Professional Standards</w:t>
      </w:r>
    </w:p>
    <w:p>
      <w:pPr>
        <w:pStyle w:val="FirstParagraph"/>
      </w:pPr>
      <w:r>
        <w:t xml:space="preserve">In United Arab Emirates Abu Dhabi, becoming a certified Hairdresser requires rigorous training and accreditation. The Department of Health mandates that all Hairdressers hold valid trade licenses and personal professional cards. This ensures that every individual providing services has undergone background checks and verified training.</w:t>
      </w:r>
    </w:p>
    <w:p>
      <w:pPr>
        <w:pStyle w:val="BodyText"/>
      </w:pPr>
      <w:r>
        <w:t xml:space="preserve">Furthermore, advertising regulations in United Arab Emirates Abu Dhabi are strict regarding how Hairdresser services are marketed. Misleading advertisements or unverified before-and-after photos are penalized heavily. This protects consumers from fraud and maintains the integrity of the profession. The emphasis on transparency is a key characteristic of the regulated business environment in this region.</w:t>
      </w:r>
    </w:p>
    <w:bookmarkEnd w:id="26"/>
    <w:bookmarkStart w:id="27" w:name="challenges-identified"/>
    <w:p>
      <w:pPr>
        <w:pStyle w:val="Heading2"/>
      </w:pPr>
      <w:r>
        <w:t xml:space="preserve">6. Challenges Identified</w:t>
      </w:r>
    </w:p>
    <w:p>
      <w:pPr>
        <w:pStyle w:val="FirstParagraph"/>
      </w:pPr>
      <w:r>
        <w:t xml:space="preserve">Despite high standards, certain challenges persist within the Hairdresser industry in United Arab Emirates Abu Dhabi:</w:t>
      </w:r>
    </w:p>
    <w:p>
      <w:pPr>
        <w:numPr>
          <w:ilvl w:val="0"/>
          <w:numId w:val="1002"/>
        </w:numPr>
        <w:pStyle w:val="Compact"/>
      </w:pPr>
      <w:r>
        <w:rPr>
          <w:bCs/>
          <w:b/>
        </w:rPr>
        <w:t xml:space="preserve">Talent Retention:</w:t>
      </w:r>
      <w:r>
        <w:t xml:space="preserve"> </w:t>
      </w:r>
      <w:r>
        <w:t xml:space="preserve">High turnover rates among junior Hairdressers due to competitive recruitment from other Gulf nations.</w:t>
      </w:r>
    </w:p>
    <w:p>
      <w:pPr>
        <w:numPr>
          <w:ilvl w:val="0"/>
          <w:numId w:val="1002"/>
        </w:numPr>
        <w:pStyle w:val="Compact"/>
      </w:pPr>
      <w:r>
        <w:rPr>
          <w:bCs/>
          <w:b/>
        </w:rPr>
        <w:t xml:space="preserve">Cultural Adaptation:</w:t>
      </w:r>
      <w:r>
        <w:t xml:space="preserve"> </w:t>
      </w:r>
      <w:r>
        <w:t xml:space="preserve">Ensuring that international Hairdresser brands adapt their service models to respect local customs without compromising their global brand identity.</w:t>
      </w:r>
    </w:p>
    <w:p>
      <w:pPr>
        <w:numPr>
          <w:ilvl w:val="0"/>
          <w:numId w:val="1002"/>
        </w:numPr>
        <w:pStyle w:val="Compact"/>
      </w:pPr>
      <w:r>
        <w:rPr>
          <w:bCs/>
          <w:b/>
        </w:rPr>
        <w:t xml:space="preserve">Sustainability:</w:t>
      </w:r>
      <w:r>
        <w:t xml:space="preserve"> </w:t>
      </w:r>
      <w:r>
        <w:t xml:space="preserve">An emerging challenge is the reduction of waste. Traditional Hairdresser practices generate significant chemical and plastic waste, prompting a recent push in United Arab Emirates Abu Dhabi towards eco-friendly Hairdresser products and biodegradable packaging.</w:t>
      </w:r>
    </w:p>
    <w:bookmarkEnd w:id="27"/>
    <w:bookmarkStart w:id="28" w:name="conclusion"/>
    <w:p>
      <w:pPr>
        <w:pStyle w:val="Heading2"/>
      </w:pPr>
      <w:r>
        <w:t xml:space="preserve">7. Conclusion</w:t>
      </w:r>
    </w:p>
    <w:p>
      <w:pPr>
        <w:pStyle w:val="FirstParagraph"/>
      </w:pPr>
      <w:r>
        <w:t xml:space="preserve">This Lab Report concludes that the Hairdresser industry in United Arab Emirates Abu Dhabi is robust, highly regulated, and culturally sophisticated. It serves as a microcosm of the broader societal values present in this vibrant emirate: a balance of modernity and tradition, luxury and accessibility, and strict regulation with customer-centric service.</w:t>
      </w:r>
    </w:p>
    <w:p>
      <w:pPr>
        <w:pStyle w:val="BodyText"/>
      </w:pPr>
      <w:r>
        <w:t xml:space="preserve">The findings affirm that United Arab Emirates Abu Dhabi sets a benchmark for salon hygiene and professional conduct in the region. For stakeholders looking to enter or expand within this market, understanding the specific cultural nuances of Hairdresser services is as important as mastering technical styling skills. The future of Hairdresser businesses in United Arab Emirates Abu Dhabi lies in sustainability, digital integration, and continued adherence to high ethical standards.</w:t>
      </w:r>
    </w:p>
    <w:bookmarkEnd w:id="28"/>
    <w:bookmarkStart w:id="29" w:name="recommendations"/>
    <w:p>
      <w:pPr>
        <w:pStyle w:val="Heading2"/>
      </w:pPr>
      <w:r>
        <w:t xml:space="preserve">8. Recommendations</w:t>
      </w:r>
    </w:p>
    <w:p>
      <w:pPr>
        <w:pStyle w:val="FirstParagraph"/>
      </w:pPr>
      <w:r>
        <w:t xml:space="preserve">Based on the analysis conducted for this Lab Report regarding the Hairdresser sector in United Arab Emirates Abu Dhabi, the following recommendations are made:</w:t>
      </w:r>
    </w:p>
    <w:p>
      <w:pPr>
        <w:numPr>
          <w:ilvl w:val="0"/>
          <w:numId w:val="1003"/>
        </w:numPr>
        <w:pStyle w:val="Compact"/>
      </w:pPr>
      <w:r>
        <w:rPr>
          <w:bCs/>
          <w:b/>
        </w:rPr>
        <w:t xml:space="preserve">Enhanced Training Programs:</w:t>
      </w:r>
      <w:r>
        <w:t xml:space="preserve"> </w:t>
      </w:r>
      <w:r>
        <w:t xml:space="preserve">Establish specialized workshops for Hairdressers focusing on cultural competency and conflict resolution to serve the diverse population of United Arab Emirates Abu Dhabi.</w:t>
      </w:r>
    </w:p>
    <w:p>
      <w:pPr>
        <w:numPr>
          <w:ilvl w:val="0"/>
          <w:numId w:val="1003"/>
        </w:numPr>
        <w:pStyle w:val="Compact"/>
      </w:pPr>
      <w:r>
        <w:rPr>
          <w:bCs/>
          <w:b/>
        </w:rPr>
        <w:t xml:space="preserve">Eco-Friendly Initiatives:</w:t>
      </w:r>
      <w:r>
        <w:t xml:space="preserve"> </w:t>
      </w:r>
      <w:r>
        <w:t xml:space="preserve">Encourage Hairdresser salons to adopt green certification programs, aligning with the UAE's national sustainability goals.</w:t>
      </w:r>
    </w:p>
    <w:p>
      <w:pPr>
        <w:numPr>
          <w:ilvl w:val="0"/>
          <w:numId w:val="1003"/>
        </w:numPr>
        <w:pStyle w:val="Compact"/>
      </w:pPr>
      <w:r>
        <w:rPr>
          <w:bCs/>
          <w:b/>
        </w:rPr>
        <w:t xml:space="preserve">Digital Transparency:</w:t>
      </w:r>
      <w:r>
        <w:t xml:space="preserve"> </w:t>
      </w:r>
      <w:r>
        <w:t xml:space="preserve">Implement standardized digital booking and service verification systems to enhance trust in Hairdresser providers across United Arab Emirates Abu Dhabi.</w:t>
      </w:r>
    </w:p>
    <w:p>
      <w:pPr>
        <w:pStyle w:val="FirstParagraph"/>
      </w:pPr>
      <w:r>
        <w:rPr>
          <w:iCs/>
          <w:i/>
        </w:rPr>
        <w:t xml:space="preserve">This report was compiled in accordance with standard scientific documentation practices for market research and regulatory compliance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Hairdresser Industry in United Arab Emirates Abu Dhabi</dc:title>
  <dc:creator/>
  <dc:language>en</dc:language>
  <cp:keywords/>
  <dcterms:created xsi:type="dcterms:W3CDTF">2026-07-30T03:15:56Z</dcterms:created>
  <dcterms:modified xsi:type="dcterms:W3CDTF">2026-07-30T03:15:56Z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