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Functionality</w:t>
      </w:r>
      <w:r>
        <w:t xml:space="preserve"> </w:t>
      </w:r>
      <w:r>
        <w:t xml:space="preserve">in</w:t>
      </w:r>
      <w:r>
        <w:t xml:space="preserve"> </w:t>
      </w:r>
      <w:r>
        <w:t xml:space="preserve">Afghanistan</w:t>
      </w:r>
      <w:r>
        <w:t xml:space="preserve"> </w:t>
      </w:r>
      <w:r>
        <w:t xml:space="preserve">Kabul</w:t>
      </w:r>
    </w:p>
    <w:bookmarkStart w:id="25" w:name="laboratory-report"/>
    <w:p>
      <w:pPr>
        <w:pStyle w:val="Heading1"/>
      </w:pPr>
      <w:r>
        <w:t xml:space="preserve">LABORATORY REPORT</w:t>
      </w:r>
    </w:p>
    <w:bookmarkStart w:id="21" w:name="Xfb17309582b080ed99f976cf938f07c8d692518"/>
    <w:p>
      <w:pPr>
        <w:pStyle w:val="Heading2"/>
      </w:pPr>
      <w:r>
        <w:rPr>
          <w:bCs/>
          <w:b/>
        </w:rPr>
        <w:t xml:space="preserve">Title:</w:t>
      </w:r>
      <w:r>
        <w:t xml:space="preserve"> </w:t>
      </w:r>
      <w:r>
        <w:t xml:space="preserve">Strategic Analysis of the Human Resources Manager Role in the Complex Operational Environment of Afghanistan Kabul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Jurisdiction Focus:</w:t>
      </w:r>
      <w:r>
        <w:t xml:space="preserve"> </w:t>
      </w:r>
      <w:r>
        <w:t xml:space="preserve">Afghanistan Kabul</w:t>
      </w:r>
    </w:p>
    <w:bookmarkStart w:id="20" w:name="X1d5226c43c8f9583152578ea1b656223a8a8e11"/>
    <w:p>
      <w:pPr>
        <w:pStyle w:val="Heading3"/>
      </w:pPr>
      <w:r>
        <w:rPr>
          <w:iCs/>
          <w:i/>
        </w:rPr>
        <w:t xml:space="preserve">Note on Nomenclature and Contextual Adaptation</w:t>
      </w:r>
    </w:p>
    <w:p>
      <w:pPr>
        <w:pStyle w:val="FirstParagraph"/>
      </w:pPr>
      <w:r>
        <w:t xml:space="preserve">&gt;</w:t>
      </w:r>
    </w:p>
    <w:p>
      <w:pPr>
        <w:pStyle w:val="BodyText"/>
      </w:pPr>
      <w:r>
        <w:t xml:space="preserve">In the context of humanitarian, developmental, and corporate operational frameworks within unstable or post-conflict zones, the term "Laboratory Report" serves as a metaphorical framework for rigorous situational analysis. This document functions as an analytical laboratory where variables such as cultural norms, security constraints legal ambiguity and administrative capacity are tested to determine optimal strategies for the</w:t>
      </w:r>
      <w:r>
        <w:t xml:space="preserve"> </w:t>
      </w:r>
      <w:r>
        <w:rPr>
          <w:bCs/>
          <w:b/>
        </w:rPr>
        <w:t xml:space="preserve">Human Resources Manager</w:t>
      </w:r>
      <w:r>
        <w:t xml:space="preserve">. The primary objective of this report is to dissect the critical challenges, operational requirements, and strategic imperatives facing a</w:t>
      </w:r>
      <w:r>
        <w:t xml:space="preserve"> </w:t>
      </w:r>
      <w:r>
        <w:rPr>
          <w:bCs/>
          <w:b/>
        </w:rPr>
        <w:t xml:space="preserve">Human Resources Manager</w:t>
      </w:r>
      <w:r>
        <w:t xml:space="preserve"> </w:t>
      </w:r>
      <w:r>
        <w:t xml:space="preserve">operating specifically within the volatile and culturally distinct environment of</w:t>
      </w:r>
    </w:p>
    <w:p>
      <w:pPr>
        <w:pStyle w:val="BodyText"/>
      </w:pPr>
      <w:r>
        <w:t xml:space="preserve">Afghanistan Kabul. This analysis is essential for stakeholders seeking to understand how human capital management adapts under extreme pressure.</w:t>
      </w:r>
    </w:p>
    <w:bookmarkEnd w:id="20"/>
    <w:bookmarkEnd w:id="21"/>
    <w:bookmarkStart w:id="22" w:name="X8e9d51724e26c6f583a6e77d4cf796ab92379fe"/>
    <w:p>
      <w:pPr>
        <w:pStyle w:val="Heading2"/>
      </w:pPr>
      <w:r>
        <w:rPr>
          <w:iCs/>
          <w:i/>
        </w:rPr>
        <w:t xml:space="preserve">Note on Nomenclature and Contextual Adaptation</w:t>
      </w:r>
    </w:p>
    <w:p>
      <w:pPr>
        <w:pStyle w:val="FirstParagraph"/>
      </w:pPr>
      <w:r>
        <w:t xml:space="preserve">In the context of humanitarian, developmental, and corporate operational frameworks within unstable or post-conflict zones, the term "Laboratory Report" serves as a metaphorical framework for rigorous situational analysis. This document functions as an analytical laboratory where variables such as cultural norms, security constraints legal ambiguity and administrative capacity are tested to determine optimal strategies for the</w:t>
      </w:r>
      <w:r>
        <w:t xml:space="preserve"> </w:t>
      </w:r>
      <w:r>
        <w:rPr>
          <w:bCs/>
          <w:b/>
        </w:rPr>
        <w:t xml:space="preserve">Human Resources Manager</w:t>
      </w:r>
      <w:r>
        <w:t xml:space="preserve">. The primary objective of this report is to dissect the critical challenges, operational requirements, and strategic imperatives facing a</w:t>
      </w:r>
      <w:r>
        <w:t xml:space="preserve"> </w:t>
      </w:r>
      <w:r>
        <w:rPr>
          <w:bCs/>
          <w:b/>
        </w:rPr>
        <w:t xml:space="preserve">Human Resources Manager</w:t>
      </w:r>
      <w:r>
        <w:t xml:space="preserve"> </w:t>
      </w:r>
      <w:r>
        <w:t xml:space="preserve">operating specifically within the volatile and culturally distinct environment of &lt; strong&gt;Afghanistan Kabul . This analysis is essential for stakeholders seeking to understand how human capital management adapts under extreme pressure.</w:t>
      </w:r>
    </w:p>
    <w:bookmarkEnd w:id="22"/>
    <w:bookmarkStart w:id="23" w:name="X5abe280772c68c153241d84fbe87c1732b45562"/>
    <w:p>
      <w:pPr>
        <w:pStyle w:val="Heading2"/>
      </w:pPr>
      <w:r>
        <w:rPr>
          <w:iCs/>
          <w:i/>
        </w:rPr>
        <w:t xml:space="preserve">Note on Nomenclature and Contextual Adaptation</w:t>
      </w:r>
    </w:p>
    <w:p>
      <w:pPr>
        <w:pStyle w:val="FirstParagraph"/>
      </w:pPr>
      <w:r>
        <w:t xml:space="preserve">In the context of humanitarian, developmental, and corporate operational frameworks within unstable or post-conflict zones, the term "Laboratory Report" serves as a metaphorical framework for rigorous situational analysis. This document functions as an analytical laboratory where variables such as cultural norms, security constraints legal ambiguity and administrative capacity are tested to determine optimal strategies for the</w:t>
      </w:r>
      <w:r>
        <w:t xml:space="preserve"> </w:t>
      </w:r>
      <w:r>
        <w:rPr>
          <w:bCs/>
          <w:b/>
        </w:rPr>
        <w:t xml:space="preserve">Human Resources Manager</w:t>
      </w:r>
      <w:r>
        <w:t xml:space="preserve">. The primary objective of this report is to dissect the critical challenges, operational requirements, and strategic imperatives facing a</w:t>
      </w:r>
      <w:r>
        <w:t xml:space="preserve"> </w:t>
      </w:r>
      <w:r>
        <w:rPr>
          <w:bCs/>
          <w:b/>
        </w:rPr>
        <w:t xml:space="preserve">Human Resources Manager</w:t>
      </w:r>
      <w:r>
        <w:t xml:space="preserve"> </w:t>
      </w:r>
      <w:r>
        <w:t xml:space="preserve">operating specifically within the volatile and culturally distinct environment of &lt; strong&gt;Afghanistan Kabul . This analysis is essential for stakeholders seeking to understand how human capital management adapts under extreme pressure.</w:t>
      </w:r>
    </w:p>
    <w:bookmarkEnd w:id="23"/>
    <w:bookmarkStart w:id="24" w:name="Xe3cb34ad53e7c8739d373f06d398202bc83903d"/>
    <w:p>
      <w:pPr>
        <w:pStyle w:val="Heading2"/>
      </w:pPr>
      <w:r>
        <w:rPr>
          <w:iCs/>
          <w:i/>
        </w:rPr>
        <w:t xml:space="preserve">Note on Nomenclature and Contextual Adaptation</w:t>
      </w:r>
    </w:p>
    <w:p>
      <w:pPr>
        <w:pStyle w:val="FirstParagraph"/>
      </w:pPr>
      <w:r>
        <w:t xml:space="preserve">In the context of humanitarian, developmental, and corporate operational frameworks within unstable or post-conflict zones, the term "Laboratory Report" serves as a metaphorical framework for rigorous situational analysis. This document functions as an analytical laboratory where variables such as cultural norms, security constraints legal ambiguity and administrative capacity are tested to determine optimal strategies for the</w:t>
      </w:r>
      <w:r>
        <w:t xml:space="preserve"> </w:t>
      </w:r>
      <w:r>
        <w:rPr>
          <w:bCs/>
          <w:b/>
        </w:rPr>
        <w:t xml:space="preserve">Human Resources Manager</w:t>
      </w:r>
      <w:r>
        <w:t xml:space="preserve">. The primary objective of this report is to dissect the critical challenges, operational requirements, and strategic imperatives facing a</w:t>
      </w:r>
    </w:p>
    <w:p>
      <w:pPr>
        <w:pStyle w:val="BodyText"/>
      </w:pPr>
      <w:r>
        <w:t xml:space="preserve">Human Resources Manager operating specifically within the volatile and culturally distinct environment of &lt; strong&gt;Afghanistan Kabul . This analysis is essential for stakeholders seeking to understand how human capital management adapts under extreme pressure.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Human Resources Manager Functionality in Afghanistan Kabul</dc:title>
  <dc:creator/>
  <dc:language>en</dc:language>
  <cp:keywords/>
  <dcterms:created xsi:type="dcterms:W3CDTF">2026-07-30T05:28:11Z</dcterms:created>
  <dcterms:modified xsi:type="dcterms:W3CDTF">2026-07-30T05:28:11Z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