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Management</w:t>
      </w:r>
      <w:r>
        <w:t xml:space="preserve"> </w:t>
      </w:r>
      <w:r>
        <w:t xml:space="preserve">Framework</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X14fd9cabc2cc64b00c8020bb256c77cc0457cb1"/>
    <w:p>
      <w:pPr>
        <w:pStyle w:val="Heading1"/>
      </w:pPr>
      <w:r>
        <w:t xml:space="preserve">Lab Report: Strategic Human Resources Management Implementation in DR Congo, Kinshasa</w:t>
      </w:r>
    </w:p>
    <w:bookmarkStart w:id="20" w:name="date-of-observation"/>
    <w:p>
      <w:pPr>
        <w:pStyle w:val="Heading2"/>
      </w:pPr>
      <w:r>
        <w:t xml:space="preserve">Date of Observation:</w:t>
      </w:r>
    </w:p>
    <w:p>
      <w:pPr>
        <w:pStyle w:val="FirstParagraph"/>
      </w:pPr>
      <w:r>
        <w:rPr>
          <w:bCs/>
          <w:b/>
        </w:rPr>
        <w:t xml:space="preserve">Ongoing Period:</w:t>
      </w:r>
    </w:p>
    <w:bookmarkEnd w:id="20"/>
    <w:bookmarkStart w:id="21" w:name="jurisdiction-locale"/>
    <w:p>
      <w:pPr>
        <w:pStyle w:val="Heading2"/>
      </w:pPr>
      <w:r>
        <w:t xml:space="preserve">Jurisdiction &amp; Locale:</w:t>
      </w:r>
    </w:p>
    <w:p>
      <w:pPr>
        <w:pStyle w:val="FirstParagraph"/>
      </w:pPr>
      <w:r>
        <w:t xml:space="preserve">Democratic Republic of Congo (DR Congo), specifically the capital city, Kinshasa.</w:t>
      </w:r>
    </w:p>
    <w:bookmarkEnd w:id="21"/>
    <w:bookmarkStart w:id="22" w:name="purpose"/>
    <w:p>
      <w:pPr>
        <w:pStyle w:val="Heading2"/>
      </w:pPr>
      <w:r>
        <w:rPr>
          <w:bCs/>
          <w:b/>
        </w:rPr>
        <w:t xml:space="preserve">Purpose</w:t>
      </w:r>
    </w:p>
    <w:p>
      <w:pPr>
        <w:pStyle w:val="FirstParagraph"/>
      </w:pPr>
      <w:r>
        <w:t xml:space="preserve">The primary objective of this lab report is to analyze the operational complexities, regulatory frameworks, and strategic necessities involved in fulfilling the role of a Human Resources Manager within the specific socio-economic context of DR Congo Kinshasa. This document serves as a comprehensive guide for organizational leadership, detailing how HR functions must be adapted to comply with local labor laws while addressing unique cultural and logistical challenges inherent to operating in Kinshasa.</w:t>
      </w:r>
    </w:p>
    <w:bookmarkEnd w:id="22"/>
    <w:bookmarkStart w:id="23" w:name="introduction-and-contextual-analysis"/>
    <w:p>
      <w:pPr>
        <w:pStyle w:val="Heading2"/>
      </w:pPr>
      <w:r>
        <w:t xml:space="preserve">1. Introduction and Contextual Analysis</w:t>
      </w:r>
    </w:p>
    <w:p>
      <w:pPr>
        <w:pStyle w:val="FirstParagraph"/>
      </w:pPr>
      <w:r>
        <w:t xml:space="preserve">The role of the Human Resources Manager is not static; it is a dynamic function that must evolve based on geographical, legal, and cultural variables. In Kinshasa, the capital city of DR Congo, the labor market presents distinct characteristics driven by rapid urbanization, infrastructural constraints, and a rich tapestry of ethnic diversity. The Human Resources Manager in this region acts not merely as an administrator but as a strategic bridge between international or national corporate goals and local workforce realities.</w:t>
      </w:r>
    </w:p>
    <w:p>
      <w:pPr>
        <w:pStyle w:val="BodyText"/>
      </w:pPr>
      <w:r>
        <w:t xml:space="preserve">Kinshasa is characterized by a dual economy: a formal sector dominated by multinational corporations, NGOs, and large local conglomerates, and an informal sector that employs the majority of the population. The Human Resources Manager must navigate this dichotomy to attract top talent who are often sought after for their resilience and adaptability but may face significant barriers regarding transportation, digital connectivity, and access to basic services.</w:t>
      </w:r>
    </w:p>
    <w:bookmarkEnd w:id="23"/>
    <w:bookmarkStart w:id="25" w:name="regulatory-framework-compliance"/>
    <w:p>
      <w:pPr>
        <w:pStyle w:val="Heading2"/>
      </w:pPr>
      <w:r>
        <w:t xml:space="preserve">2. Regulatory Framework Compliance</w:t>
      </w:r>
    </w:p>
    <w:p>
      <w:pPr>
        <w:pStyle w:val="FirstParagraph"/>
      </w:pPr>
      <w:r>
        <w:t xml:space="preserve">A critical component of the Human Resources Manager's mandate in DR Congo Kinshasa is strict adherence to the Labor Code (Code du Travail). Unlike many Western jurisdictions, Congolese labor law places a heavy emphasis on job security and procedural rigor regarding dismissals.</w:t>
      </w:r>
    </w:p>
    <w:bookmarkStart w:id="24" w:name="key-legal-obligations"/>
    <w:p>
      <w:pPr>
        <w:pStyle w:val="Heading3"/>
      </w:pPr>
      <w:r>
        <w:t xml:space="preserve">Key Legal Obligations:</w:t>
      </w:r>
    </w:p>
    <w:p>
      <w:pPr>
        <w:numPr>
          <w:ilvl w:val="0"/>
          <w:numId w:val="1001"/>
        </w:numPr>
        <w:pStyle w:val="Compact"/>
      </w:pPr>
      <w:r>
        <w:rPr>
          <w:bCs/>
          <w:b/>
        </w:rPr>
        <w:t xml:space="preserve">The Single Written Contract:</w:t>
      </w:r>
      <w:r>
        <w:t xml:space="preserve"> </w:t>
      </w:r>
      <w:r>
        <w:t xml:space="preserve">The Human Resources Manager must ensure that all employment relationships are documented via the standardized "Contrat Unique de Travail" (CUT). This document consolidates various previous contract types into a single, clear agreement, reducing legal ambiguity.</w:t>
      </w:r>
    </w:p>
    <w:p>
      <w:pPr>
        <w:numPr>
          <w:ilvl w:val="0"/>
          <w:numId w:val="1001"/>
        </w:numPr>
        <w:pStyle w:val="Compact"/>
      </w:pPr>
      <w:r>
        <w:rPr>
          <w:bCs/>
          <w:b/>
        </w:rPr>
        <w:t xml:space="preserve">Paid Leave and Holidays:</w:t>
      </w:r>
      <w:r>
        <w:t xml:space="preserve"> </w:t>
      </w:r>
      <w:r>
        <w:t xml:space="preserve">The mandate requires meticulous tracking of statutory leave. In Kinshasa, where power outages and logistical disruptions are common, flexible yet compliant leave policies are essential for employee satisfaction.</w:t>
      </w:r>
    </w:p>
    <w:p>
      <w:pPr>
        <w:numPr>
          <w:ilvl w:val="0"/>
          <w:numId w:val="1001"/>
        </w:numPr>
        <w:pStyle w:val="Compact"/>
      </w:pPr>
      <w:r>
        <w:rPr>
          <w:bCs/>
          <w:b/>
        </w:rPr>
        <w:t xml:space="preserve">Social Security Registration:</w:t>
      </w:r>
      <w:r>
        <w:t xml:space="preserve"> </w:t>
      </w:r>
      <w:r>
        <w:t xml:space="preserve">Compliance with the National Social Security Fund (CNSS) is non-negotiable. The Human Resources Manager is responsible for timely contributions to ensure employees have access to healthcare and retirement benefits, which serves as a significant retention tool in Kinshasa.</w:t>
      </w:r>
    </w:p>
    <w:bookmarkEnd w:id="24"/>
    <w:bookmarkEnd w:id="25"/>
    <w:bookmarkStart w:id="27" w:name="X175c29f9a6a0f47fe39e0ff9da9fd6f0b26087e"/>
    <w:p>
      <w:pPr>
        <w:pStyle w:val="Heading2"/>
      </w:pPr>
      <w:r>
        <w:t xml:space="preserve">3. Recruitment and Talent Acquisition Challenges</w:t>
      </w:r>
    </w:p>
    <w:p>
      <w:pPr>
        <w:pStyle w:val="FirstParagraph"/>
      </w:pPr>
      <w:r>
        <w:t xml:space="preserve">In the context of DR Congo Kinshasa, the recruitment process for a Human Resources Manager involves overcoming significant infrastructural hurdles. The digital divide remains a barrier; while LinkedIn is utilized by senior management, many mid-level candidates rely on word-of-mouth networks or local job boards.</w:t>
      </w:r>
    </w:p>
    <w:bookmarkStart w:id="26" w:name="strategic-adaptations"/>
    <w:p>
      <w:pPr>
        <w:pStyle w:val="Heading3"/>
      </w:pPr>
      <w:r>
        <w:t xml:space="preserve">Strategic Adaptations:</w:t>
      </w:r>
    </w:p>
    <w:p>
      <w:pPr>
        <w:numPr>
          <w:ilvl w:val="0"/>
          <w:numId w:val="1002"/>
        </w:numPr>
        <w:pStyle w:val="Compact"/>
      </w:pPr>
      <w:r>
        <w:rPr>
          <w:bCs/>
          <w:b/>
        </w:rPr>
        <w:t xml:space="preserve">Vetting Processes:</w:t>
      </w:r>
      <w:r>
        <w:t xml:space="preserve"> </w:t>
      </w:r>
      <w:r>
        <w:t xml:space="preserve">Due to the high demand for scarce specialized skills in Kinshasa, background checks must be rigorous. The Human Resources Manager must verify educational credentials and past employment history thoroughly, as credential inflation can be an issue.</w:t>
      </w:r>
    </w:p>
    <w:p>
      <w:pPr>
        <w:numPr>
          <w:ilvl w:val="0"/>
          <w:numId w:val="1002"/>
        </w:numPr>
        <w:pStyle w:val="Compact"/>
      </w:pPr>
      <w:r>
        <w:rPr>
          <w:bCs/>
          <w:b/>
        </w:rPr>
        <w:t xml:space="preserve">Diversity and Inclusion:</w:t>
      </w:r>
      <w:r>
        <w:t xml:space="preserve"> </w:t>
      </w:r>
      <w:r>
        <w:t xml:space="preserve">Kinshasa is a melting pot of languages (French being the official administrative language, alongside Lingala) and ethnicities. The Human Resources Manager must foster an inclusive environment that respects these cultural nuances while maintaining operational efficiency in French.</w:t>
      </w:r>
    </w:p>
    <w:bookmarkEnd w:id="26"/>
    <w:bookmarkEnd w:id="27"/>
    <w:bookmarkStart w:id="29" w:name="X3e64e7faa9559dad35800f203ec566fcd26a0df"/>
    <w:p>
      <w:pPr>
        <w:pStyle w:val="Heading2"/>
      </w:pPr>
      <w:r>
        <w:t xml:space="preserve">4. Compensation, Benefits, and Retention Strategies</w:t>
      </w:r>
    </w:p>
    <w:p>
      <w:pPr>
        <w:pStyle w:val="FirstParagraph"/>
      </w:pPr>
      <w:r>
        <w:t xml:space="preserve">Inflation rates and currency fluctuation (Congo Franc - CDF vs. US Dollar) pose significant challenges to compensation planning in DR Congo Kinshasa. The Human Resources Manager must design remuneration packages that are not only competitive but also resilient to economic volatility.</w:t>
      </w:r>
    </w:p>
    <w:bookmarkStart w:id="28" w:name="compensation-structure"/>
    <w:p>
      <w:pPr>
        <w:pStyle w:val="Heading3"/>
      </w:pPr>
      <w:r>
        <w:t xml:space="preserve">Compensation Structure: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Benefit Category</w:t>
            </w:r>
          </w:p>
        </w:tc>
        <w:tc>
          <w:tcPr/>
          <w:p>
            <w:pPr>
              <w:pStyle w:val="Compact"/>
              <w:jc w:val="left"/>
            </w:pPr>
            <w:r>
              <w:t xml:space="preserve">Description in Kinshasa Context</w:t>
            </w:r>
          </w:p>
        </w:tc>
      </w:tr>
      <w:tr>
        <w:tc>
          <w:tcPr/>
          <w:p>
            <w:pPr>
              <w:pStyle w:val="Compact"/>
              <w:jc w:val="left"/>
            </w:pPr>
            <w:r>
              <w:rPr>
                <w:bCs/>
                <w:b/>
              </w:rPr>
              <w:t xml:space="preserve">Cash Allowances</w:t>
            </w:r>
          </w:p>
        </w:tc>
        <w:tc>
          <w:tcPr/>
          <w:p>
            <w:pPr>
              <w:pStyle w:val="Compact"/>
              <w:jc w:val="left"/>
            </w:pPr>
            <w:r>
              <w:t xml:space="preserve">Traffic allowances are crucial due to Kinshasa's notorious traffic congestion (embouteillages). Without adequate transport support, employee punctuality and morale suffer significantly.</w:t>
            </w:r>
          </w:p>
        </w:tc>
      </w:tr>
      <w:tr>
        <w:tc>
          <w:tcPr/>
          <w:p>
            <w:pPr>
              <w:pStyle w:val="Compact"/>
              <w:jc w:val="left"/>
            </w:pPr>
            <w:r>
              <w:rPr>
                <w:bCs/>
                <w:b/>
              </w:rPr>
              <w:t xml:space="preserve">Housing Support</w:t>
            </w:r>
          </w:p>
        </w:tc>
        <w:tc>
          <w:tcPr/>
          <w:p>
            <w:pPr>
              <w:pStyle w:val="Compact"/>
              <w:jc w:val="left"/>
            </w:pPr>
            <w:r>
              <w:t xml:space="preserve">In a city with high rental costs in safe zones like Gombe or Ngaliema, housing assistance is a key differentiator for attracting expatriate and senior local talent.</w:t>
            </w:r>
          </w:p>
        </w:tc>
      </w:tr>
      <w:tr>
        <w:tc>
          <w:tcPr/>
          <w:p>
            <w:pPr>
              <w:pStyle w:val="Compact"/>
              <w:jc w:val="left"/>
            </w:pPr>
            <w:r>
              <w:rPr>
                <w:bCs/>
                <w:b/>
              </w:rPr>
              <w:t xml:space="preserve">Bonus Structures</w:t>
            </w:r>
          </w:p>
        </w:tc>
        <w:tc>
          <w:tcPr/>
          <w:p>
            <w:pPr>
              <w:pStyle w:val="Compact"/>
              <w:jc w:val="left"/>
            </w:pPr>
            <w:r>
              <w:t xml:space="preserve">Incentives are often tied to performance but must be paid promptly. Delays in payment due to banking bottlenecks can severely damage employer branding in DR Congo Kinshasa.</w:t>
            </w:r>
          </w:p>
        </w:tc>
      </w:tr>
    </w:tbl>
    <w:bookmarkEnd w:id="28"/>
    <w:bookmarkEnd w:id="29"/>
    <w:bookmarkStart w:id="30" w:name="Xcf3454a33cf99f7c5a971139981a636255a75a8"/>
    <w:p>
      <w:pPr>
        <w:pStyle w:val="Heading2"/>
      </w:pPr>
      <w:r>
        <w:t xml:space="preserve">5. Health, Safety, and Environmental Considerations</w:t>
      </w:r>
    </w:p>
    <w:p>
      <w:pPr>
        <w:pStyle w:val="FirstParagraph"/>
      </w:pPr>
      <w:r>
        <w:t xml:space="preserve">The Human Resources Manager in Kinshasa must address health and safety protocols that go beyond standard occupational hazards. Malaria prevention is a mandatory component of HR policy in DR Congo Kinshasa.</w:t>
      </w:r>
    </w:p>
    <w:p>
      <w:pPr>
        <w:numPr>
          <w:ilvl w:val="0"/>
          <w:numId w:val="1003"/>
        </w:numPr>
        <w:pStyle w:val="Compact"/>
      </w:pPr>
      <w:r>
        <w:rPr>
          <w:bCs/>
          <w:b/>
        </w:rPr>
        <w:t xml:space="preserve">Malaria Protocols:</w:t>
      </w:r>
      <w:r>
        <w:t xml:space="preserve"> </w:t>
      </w:r>
      <w:r>
        <w:t xml:space="preserve">The HR department must subsidize anti-malarial treatments and ensure employees have access to reliable healthcare facilities, such as the Clinique des 3 Martyrs or private clinics like Clinique La Cabri.</w:t>
      </w:r>
    </w:p>
    <w:p>
      <w:pPr>
        <w:numPr>
          <w:ilvl w:val="0"/>
          <w:numId w:val="1003"/>
        </w:numPr>
        <w:pStyle w:val="Compact"/>
      </w:pPr>
      <w:r>
        <w:rPr>
          <w:bCs/>
          <w:b/>
        </w:rPr>
        <w:t xml:space="preserve">Safety and Security:</w:t>
      </w:r>
      <w:r>
        <w:t xml:space="preserve"> </w:t>
      </w:r>
      <w:r>
        <w:t xml:space="preserve">Given the fluctuating security situation in parts of Kinshasa, the Human Resources Manager must collaborate with security firms to ensure safe passage for employees working late hours. Emergency evacuation plans must be part of the onboarding process for expatriates and critical staff.</w:t>
      </w:r>
    </w:p>
    <w:bookmarkEnd w:id="30"/>
    <w:bookmarkStart w:id="31" w:name="X36bcc2a05b7d26ffe2a4422eb1a9006c502052b"/>
    <w:p>
      <w:pPr>
        <w:pStyle w:val="Heading2"/>
      </w:pPr>
      <w:r>
        <w:t xml:space="preserve">6. Employee Relations and Conflict Resolution</w:t>
      </w:r>
    </w:p>
    <w:p>
      <w:pPr>
        <w:pStyle w:val="FirstParagraph"/>
      </w:pPr>
      <w:r>
        <w:t xml:space="preserve">In DR Congo Kinshasa, workplace relationships are deeply influenced by communal values. The concept of "Ubuntu" or interconnectedness often extends into the workplace. Conflicts in Human Resources cases are rarely resolved through cold legalistic approaches alone; they require a mediation style that preserves harmony and social face.</w:t>
      </w:r>
    </w:p>
    <w:p>
      <w:pPr>
        <w:pStyle w:val="BodyText"/>
      </w:pPr>
      <w:r>
        <w:t xml:space="preserve">The Human Resources Manager must act as a cultural translator, interpreting corporate policies in a way that resonates with local values of respect and community. Dismissals must be handled with extreme care to avoid public disputes or legal backlash, which can spread quickly through oral networks in Kinshasa.</w:t>
      </w:r>
    </w:p>
    <w:bookmarkEnd w:id="31"/>
    <w:bookmarkStart w:id="33" w:name="conclusion-and-recommendations"/>
    <w:p>
      <w:pPr>
        <w:pStyle w:val="Heading2"/>
      </w:pPr>
      <w:r>
        <w:t xml:space="preserve">7. Conclusion and Recommendations</w:t>
      </w:r>
    </w:p>
    <w:p>
      <w:pPr>
        <w:pStyle w:val="FirstParagraph"/>
      </w:pPr>
      <w:r>
        <w:t xml:space="preserve">This lab report confirms that the role of the Human Resources Manager in DR Congo Kinshasa is multifaceted, requiring a blend of legal expertise, cultural intelligence, and operational agility. To succeed, organizations must move away from standardized global HR templates and adopt localized strategies.</w:t>
      </w:r>
    </w:p>
    <w:bookmarkStart w:id="32" w:name="final-recommendations"/>
    <w:p>
      <w:pPr>
        <w:pStyle w:val="Heading3"/>
      </w:pPr>
      <w:r>
        <w:t xml:space="preserve">Final Recommendations:</w:t>
      </w:r>
    </w:p>
    <w:p>
      <w:pPr>
        <w:numPr>
          <w:ilvl w:val="0"/>
          <w:numId w:val="1004"/>
        </w:numPr>
        <w:pStyle w:val="Compact"/>
      </w:pPr>
      <w:r>
        <w:rPr>
          <w:bCs/>
          <w:b/>
        </w:rPr>
        <w:t xml:space="preserve">Digital Transformation:</w:t>
      </w:r>
      <w:r>
        <w:t xml:space="preserve"> </w:t>
      </w:r>
      <w:r>
        <w:t xml:space="preserve">Invest in robust digital HR systems that can function with intermittent internet connectivity, ensuring data integrity for the Human Resources Manager.</w:t>
      </w:r>
    </w:p>
    <w:p>
      <w:pPr>
        <w:numPr>
          <w:ilvl w:val="0"/>
          <w:numId w:val="1004"/>
        </w:numPr>
        <w:pStyle w:val="Compact"/>
      </w:pPr>
      <w:r>
        <w:rPr>
          <w:bCs/>
          <w:b/>
        </w:rPr>
        <w:t xml:space="preserve">Cultural Training:</w:t>
      </w:r>
      <w:r>
        <w:t xml:space="preserve"> </w:t>
      </w:r>
      <w:r>
        <w:t xml:space="preserve">Provide mandatory cultural sensitivity training for expatriate managers interacting with local Kinshasa staff to bridge communication gaps.</w:t>
      </w:r>
    </w:p>
    <w:p>
      <w:pPr>
        <w:numPr>
          <w:ilvl w:val="0"/>
          <w:numId w:val="1004"/>
        </w:numPr>
        <w:pStyle w:val="Compact"/>
      </w:pPr>
      <w:r>
        <w:rPr>
          <w:bCs/>
          <w:b/>
        </w:rPr>
        <w:t xml:space="preserve">Community Engagement:</w:t>
      </w:r>
      <w:r>
        <w:t xml:space="preserve"> </w:t>
      </w:r>
      <w:r>
        <w:t xml:space="preserve">Align HR initiatives with community development projects in Kinshasa to enhance corporate social responsibility (CSR) and improve employee pride and retention.</w:t>
      </w:r>
    </w:p>
    <w:p>
      <w:pPr>
        <w:pStyle w:val="FirstParagraph"/>
      </w:pPr>
      <w:r>
        <w:t xml:space="preserve">In summary, effective Human Resources Management in DR Congo Kinshasa is not just about managing people; it is about navigating a complex ecosystem of legal, economic, and cultural factors. By adapting these strategies, organizations can build a resilient, loyal, and high-performing workforce in one of Africa’s most dynamic capitals.</w:t>
      </w:r>
    </w:p>
    <w:bookmarkEnd w:id="32"/>
    <w:bookmarkEnd w:id="33"/>
    <w:bookmarkStart w:id="34" w:name="references"/>
    <w:p>
      <w:pPr>
        <w:pStyle w:val="Heading2"/>
      </w:pPr>
      <w:r>
        <w:t xml:space="preserve">8. References</w:t>
      </w:r>
    </w:p>
    <w:p>
      <w:pPr>
        <w:numPr>
          <w:ilvl w:val="0"/>
          <w:numId w:val="1005"/>
        </w:numPr>
        <w:pStyle w:val="Compact"/>
      </w:pPr>
      <w:r>
        <w:t xml:space="preserve">Democratic Republic of Congo Labor Code (Code du Travail).</w:t>
      </w:r>
    </w:p>
    <w:p>
      <w:pPr>
        <w:numPr>
          <w:ilvl w:val="0"/>
          <w:numId w:val="1005"/>
        </w:numPr>
        <w:pStyle w:val="Compact"/>
      </w:pPr>
      <w:r>
        <w:t xml:space="preserve">National Social Security Fund (CNSS) Guidelines for Employers.</w:t>
      </w:r>
    </w:p>
    <w:p>
      <w:pPr>
        <w:numPr>
          <w:ilvl w:val="0"/>
          <w:numId w:val="1005"/>
        </w:numPr>
        <w:pStyle w:val="Compact"/>
      </w:pPr>
      <w:r>
        <w:t xml:space="preserve">Hofstede Insights: Cultural Dimensions in DR Congo.</w:t>
      </w:r>
    </w:p>
    <w:p>
      <w:pPr>
        <w:numPr>
          <w:ilvl w:val="0"/>
          <w:numId w:val="1005"/>
        </w:numPr>
        <w:pStyle w:val="Compact"/>
      </w:pPr>
      <w:r>
        <w:t xml:space="preserve">Bureau International du Travail (BIT) Reports on Labor Conditions in Central Africa.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Management Framework in DR Congo, Kinshasa</dc:title>
  <dc:creator/>
  <cp:keywords/>
  <dcterms:created xsi:type="dcterms:W3CDTF">2026-07-29T02:44:55Z</dcterms:created>
  <dcterms:modified xsi:type="dcterms:W3CDTF">2026-07-29T02:44:55Z</dcterms:modified>
</cp:coreProperties>
</file>

<file path=docProps/custom.xml><?xml version="1.0" encoding="utf-8"?>
<Properties xmlns="http://schemas.openxmlformats.org/officeDocument/2006/custom-properties" xmlns:vt="http://schemas.openxmlformats.org/officeDocument/2006/docPropsVTypes"/>
</file>