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Cairo</w:t>
      </w:r>
    </w:p>
    <w:bookmarkStart w:id="25" w:name="X21163ba6089f336f23fcd0571b6d9107328e9da"/>
    <w:p>
      <w:pPr>
        <w:pStyle w:val="Heading1"/>
      </w:pPr>
      <w:r>
        <w:t xml:space="preserve">Laboratory Report: Operational Analysis of the Human Resources Manager Role in Egypt Cairo</w:t>
      </w:r>
    </w:p>
    <w:p>
      <w:pPr>
        <w:pStyle w:val="FirstParagraph"/>
      </w:pPr>
      <w:r>
        <w:rPr>
          <w:bCs/>
          <w:b/>
        </w:rPr>
        <w:t xml:space="preserve">Date:</w:t>
      </w:r>
      <w:r>
        <w:t xml:space="preserve"> </w:t>
      </w:r>
      <w:r>
        <w:t xml:space="preserve">October 24, 2023</w:t>
      </w:r>
      <w:r>
        <w:br/>
      </w:r>
      <w:r>
        <w:rPr>
          <w:bCs/>
          <w:b/>
        </w:rPr>
        <w:t xml:space="preserve">Location of Study:</w:t>
      </w:r>
      <w:r>
        <w:t xml:space="preserve">Cairo,Egypt</w:t>
      </w:r>
      <w:r>
        <w:br/>
      </w:r>
      <w:r>
        <w:t xml:space="preserve">Human Resource Management Strategic Integration</w:t>
      </w:r>
      <w:r>
        <w:br/>
      </w:r>
    </w:p>
    <w:bookmarkStart w:id="20" w:name="executive-summary"/>
    <w:p>
      <w:pPr>
        <w:pStyle w:val="Heading2"/>
      </w:pPr>
      <w:r>
        <w:t xml:space="preserve">1.0 Executive Summary</w:t>
      </w:r>
    </w:p>
    <w:p>
      <w:pPr>
        <w:pStyle w:val="FirstParagraph"/>
      </w:pPr>
      <w:r>
        <w:t xml:space="preserve">This document serves as a comprehensive lab report detailing the operational framework, challenges, and strategic imperatives of the Human Resources Manager position within the unique socio-economic context of Egypt Cairo.The "experiment" conducted herein analyzes how traditional human resource methodologies must be adapted to function effectively in one of Africa's most dynamic and populous urban centers.The report argues that a generic approach is insufficient;rather,it requires a hyper-localized strategy that respects Egyptian labor laws,cultural nuances,and the specific economic pressures present in Cairo.</w:t>
      </w:r>
    </w:p>
    <w:bookmarkEnd w:id="20"/>
    <w:bookmarkStart w:id="22" w:name="introduction-and-objective"/>
    <w:p>
      <w:pPr>
        <w:pStyle w:val="Heading2"/>
      </w:pPr>
      <w:r>
        <w:t xml:space="preserve">2.0 Introduction and Objective</w:t>
      </w:r>
    </w:p>
    <w:p>
      <w:pPr>
        <w:pStyle w:val="FirstParagraph"/>
      </w:pPr>
      <w:r>
        <w:t xml:space="preserve">The primary objective of this analysis is to define the scope of responsibilities for a Human Resources Manager operating in Egypt Cairo.The goal is to identify key performance indicators(KPIs)specific to this region and to outline the necessary competencies required for success.In modern business theory,HR managers are often viewed as administrative facilitators.However,in Egypt Cairo,particularly within multinational corporations and growing local enterprises,the HR Manager acts as a critical strategic partner responsible for navigating complex regulatory environments,such as the Egyptian Labor Law No.12 of 2003,and fostering a workplace culture that balances modern efficiency with traditional values.</w:t>
      </w:r>
    </w:p>
    <w:bookmarkStart w:id="21" w:name="X56db81e013ad8b66442a08dc7cc68af2ef57bb4"/>
    <w:p>
      <w:pPr>
        <w:pStyle w:val="Heading3"/>
      </w:pPr>
      <w:r>
        <w:t xml:space="preserve">2.1 Contextual Background: The Cairo Economic Landscape</w:t>
      </w:r>
    </w:p>
    <w:p>
      <w:pPr>
        <w:pStyle w:val="FirstParagraph"/>
      </w:pPr>
      <w:r>
        <w:t xml:space="preserve">Cairo is not merely a geographic location;it is an economic powerhouse that accounts for more than half of Egypt's GDP.Understanding the city is prerequisite to understanding the role.The labor market in Cairo is characterized by high competition for skilled talent,yet significant challenges regarding retention and productivity. Furthermore,the recent economic fluctuations in Egypt,including currency devaluation and inflation,h have placed unprecedented pressure on HR departments to manage compensation packages that remain competitive without jeopardizing organizational solvency.</w:t>
      </w:r>
    </w:p>
    <w:bookmarkEnd w:id="21"/>
    <w:bookmarkEnd w:id="22"/>
    <w:bookmarkStart w:id="24" w:name="methodology-of-analysis"/>
    <w:p>
      <w:pPr>
        <w:pStyle w:val="Heading2"/>
      </w:pPr>
      <w:r>
        <w:t xml:space="preserve">3.0 Methodology of Analysis</w:t>
      </w:r>
    </w:p>
    <w:p>
      <w:pPr>
        <w:pStyle w:val="FirstParagraph"/>
      </w:pPr>
      <w:r>
        <w:t xml:space="preserve">This report synthesizes data from various sources,including:</w:t>
      </w:r>
    </w:p>
    <w:p>
      <w:pPr>
        <w:numPr>
          <w:ilvl w:val="0"/>
          <w:numId w:val="1001"/>
        </w:numPr>
        <w:pStyle w:val="Compact"/>
      </w:pPr>
      <w:r>
        <w:rPr>
          <w:bCs/>
          <w:b/>
        </w:rPr>
        <w:t xml:space="preserve">Legal Framework Review:</w:t>
      </w:r>
      <w:r>
        <w:t xml:space="preserve">An analysis of the Ministry of Manpower regulations in Egypt.</w:t>
      </w:r>
    </w:p>
    <w:p>
      <w:pPr>
        <w:numPr>
          <w:ilvl w:val="0"/>
          <w:numId w:val="1001"/>
        </w:numPr>
        <w:pStyle w:val="Compact"/>
      </w:pPr>
      <w:r>
        <w:rPr>
          <w:bCs/>
          <w:b/>
        </w:rPr>
        <w:t xml:space="preserve">Cultural Assessment:</w:t>
      </w:r>
      <w:r>
        <w:t xml:space="preserve">Evaluation of Hofstede's cultural dimensions as applied to Egyptian workplace behaviors.</w:t>
      </w:r>
    </w:p>
    <w:p>
      <w:pPr>
        <w:numPr>
          <w:ilvl w:val="0"/>
          <w:numId w:val="1001"/>
        </w:numPr>
        <w:pStyle w:val="Compact"/>
      </w:pPr>
      <w:r>
        <w:t xml:space="preserve">Comparative Case Studies:Reviewof HR practices in multinational firms headquartered in Cairo versus local SMEs.</w:t>
      </w:r>
    </w:p>
    <w:p>
      <w:pPr>
        <w:pStyle w:val="FirstParagraph"/>
      </w:pPr>
      <w:r>
        <w:t xml:space="preserve">4.0 Key Findings and Observations&lt; h3 4.1 Compliance with Egyptian Labor Law</w:t>
      </w:r>
    </w:p>
    <w:p>
      <w:pPr>
        <w:pStyle w:val="BodyText"/>
      </w:pPr>
      <w:r>
        <w:t xml:space="preserve">&lt; p&gt;The most critical function of the Human Resources Manager in Egypt Cairo is strict adherence to national labor legislation.The report highlights several non-negotiable areas where HR must exercise vigilance:</w:t>
      </w:r>
    </w:p>
    <w:p>
      <w:pPr>
        <w:pStyle w:val="BodyText"/>
      </w:pPr>
      <w:r>
        <w:rPr>
          <w:bCs/>
          <w:b/>
        </w:rPr>
        <w:t xml:space="preserve">Contractual Obligations:</w:t>
      </w:r>
      <w:r>
        <w:t xml:space="preserve">Under Egyptian law,determining whether an employee is on a fixed-term or indefinite contract carries significant legal weight.Mistakes in classification can lead to severe penalties and reinstatement orders.The HR Manager must ensure that all employment contracts drafted in Egypt Cairo comply with current statutory requirements.</w:t>
      </w:r>
    </w:p>
    <w:p>
      <w:pPr>
        <w:pStyle w:val="BodyText"/>
      </w:pPr>
      <w:r>
        <w:rPr>
          <w:bCs/>
          <w:b/>
        </w:rPr>
        <w:t xml:space="preserve">End-of-Service Benefits:</w:t>
      </w:r>
      <w:r>
        <w:t xml:space="preserve">The calculation of severance pay and annual leave encashment must be precise.There is a growing awareness among Egyptian workers regarding their rights,leading to more frequent disputes if these calculations are erroneous.</w:t>
      </w:r>
    </w:p>
    <w:p>
      <w:pPr>
        <w:pStyle w:val="BodyText"/>
      </w:pPr>
      <w:r>
        <w:rPr>
          <w:bCs/>
          <w:b/>
        </w:rPr>
        <w:t xml:space="preserve">Government Mandates:</w:t>
      </w:r>
      <w:r>
        <w:t xml:space="preserve">HR Managers must manage relationships with various government entities,such as the National Organization for Social Insurance(NOSI).Failure to file correct reports on time results in fines that impact the organization's financial health.</w:t>
      </w:r>
    </w:p>
    <w:p>
      <w:pPr>
        <w:pStyle w:val="BodyText"/>
      </w:pPr>
      <w:r>
        <w:t xml:space="preserve">&lt; h3 4.2 Cultural Nuances and Communication Styles&lt; p&gt;Operating as a Human Resources Manager in Egypt Cairo requires high emotional intelligence.The Egyptian workplace is heavily relationship-oriented.High-context communication is prevalent,meaning that what is unsaid often matters as much as what is said.Research indicates that hierarchical structures are respected,and decision-making processes can be centralized.Therefore,the HR Manager must cultivate strong interpersonal relationships with employees at all levels,not just management.Empathy and personal engagement are valued highly;an overly bureaucratic or detached HR approach is likely to fail in gaining employee trust.</w:t>
      </w:r>
    </w:p>
    <w:bookmarkStart w:id="23" w:name="X69034849936b686db384080824c834937b97e6f"/>
    <w:p>
      <w:pPr>
        <w:pStyle w:val="Heading3"/>
      </w:pPr>
      <w:r>
        <w:t xml:space="preserve">4.3 Compensation and Retention Strategies&lt; p&gt;Inflation in Egypt Cairo has eroded purchasing power significantly over the past few years.The traditional model of annual salary increases is no longer sufficient for retention.The report identifies that successful HR Managers in this region are adopting flexible compensation models.This includes:</w:t>
      </w:r>
    </w:p>
    <w:p>
      <w:pPr>
        <w:numPr>
          <w:ilvl w:val="0"/>
          <w:numId w:val="1002"/>
        </w:numPr>
        <w:pStyle w:val="Compact"/>
      </w:pPr>
      <w:r>
        <w:rPr>
          <w:bCs/>
          <w:b/>
        </w:rPr>
        <w:t xml:space="preserve">Cash Allowances:</w:t>
      </w:r>
      <w:r>
        <w:t xml:space="preserve">Providing food,transportation,and housing allowances that are indexed to inflation.</w:t>
      </w:r>
    </w:p>
    <w:p>
      <w:pPr>
        <w:numPr>
          <w:ilvl w:val="0"/>
          <w:numId w:val="1002"/>
        </w:numPr>
        <w:pStyle w:val="Compact"/>
      </w:pPr>
      <w:r>
        <w:t xml:space="preserve">Private Healthcare:Offering comprehensive private insurance is a major differentiator in Cairo,as the public healthcare system faces capacity issues.The HR Manager must negotiate with multiple providers to get the best value for money.</w:t>
      </w:r>
    </w:p>
    <w:p>
      <w:pPr>
        <w:numPr>
          <w:ilvl w:val="0"/>
          <w:numId w:val="1002"/>
        </w:numPr>
        <w:pStyle w:val="Compact"/>
      </w:pPr>
      <w:r>
        <w:t xml:space="preserve">Remote Work Options:Post-pandemic,flexibility has become a key perk.Cairo's notorious traffic congestion makes hybrid work models highly attractive to talent,allowing the HR Manager to attract professionals who prioritize work-life balance.</w:t>
      </w:r>
    </w:p>
    <w:p>
      <w:pPr>
        <w:pStyle w:val="FirstParagraph"/>
      </w:pPr>
      <w:r>
        <w:t xml:space="preserve">&lt; h3 4.4 Talent Acquisition Challenges&lt; p&gt;The talent pool in Egypt Cairo is vast,particularly among university graduates.However,the mismatch between academic skills and industry needs remains a challenge.The Human Resources Manager must take an active role in early talent identification,internship programs,and partnerships with Egyptian universities such as Cairo University,Ain Shams,and the American University in Cairo(AUC).The report notes that headhunting is common for senior roles,while mass recruitment drives are necessary for junior positions.</w:t>
      </w:r>
    </w:p>
    <w:p>
      <w:pPr>
        <w:pStyle w:val="BodyText"/>
      </w:pPr>
      <w:r>
        <w:t xml:space="preserve">5.0 Discussion: The Strategic Shift&lt; p&gt;The role of the Human Resources Manager in Egypt Cairo is undergoing a paradigm shift.From a purely administrative function,it is evolving into a strategic business partner.This shift is driven by the need to adapt to global best practices while remaining grounded in local realities.The HR Manager must be fluent in both "global corporate speak" and "local cultural codes."For instance,while implementing key performance indicators(KPIs)that align with international standards,the manager must do so in a way that does not alienate staff accustomed to more collective evaluation methods.</w:t>
      </w:r>
    </w:p>
    <w:p>
      <w:pPr>
        <w:pStyle w:val="BodyText"/>
      </w:pPr>
      <w:r>
        <w:t xml:space="preserve">Furthermore,diversity and inclusion(D&amp;I)initiatives are gaining traction in Cairo,particularly among multinational companies.HR Managers are increasingly tasked with creating inclusive environments for women,who constitute a significant portion of the educated workforce in Egypt,but who still face challenges regarding career advancement and maternity leave integration.The successful HR Manager will champion policies that support female retention and leadership development.</w:t>
      </w:r>
    </w:p>
    <w:p>
      <w:pPr>
        <w:pStyle w:val="BodyText"/>
      </w:pPr>
      <w:r>
        <w:t xml:space="preserve">6.0 Recommendations&lt; p&gt;Based on the findings of this lab report,we propose the following actionable recommendations for Human Resources Managers operating in Egypt Cairo:&lt; ol &gt;&lt; li&gt;</w:t>
      </w:r>
    </w:p>
    <w:p>
      <w:pPr>
        <w:pStyle w:val="BodyText"/>
      </w:pPr>
      <w:r>
        <w:t xml:space="preserve">Digital Transformation:Implement HR Information Systems(HRIS)that automate compliance reporting to NOSI and minimize administrative errors.</w:t>
      </w:r>
    </w:p>
    <w:p>
      <w:pPr>
        <w:pStyle w:val="BodyText"/>
      </w:pPr>
      <w:r>
        <w:t xml:space="preserve">Regular Market Audits:Conduct quarterly salary benchmarking studies specific to the Cairo market to ensure competitiveness.</w:t>
      </w:r>
    </w:p>
    <w:p>
      <w:pPr>
        <w:pStyle w:val="BodyText"/>
      </w:pPr>
      <w:r>
        <w:t xml:space="preserve">Cultural Training:If managing expatriate teams,provide cultural orientation for foreign employees regarding Egyptian business etiquette and religious customs,such as prayer times during Ramadan.</w:t>
      </w:r>
    </w:p>
    <w:p>
      <w:pPr>
        <w:pStyle w:val="BodyText"/>
      </w:pPr>
      <w:r>
        <w:t xml:space="preserve">Legal Updates:Establish a direct line of communication with labor law experts or consultants to stay ahead of legislative changes in Egypt.</w:t>
      </w:r>
    </w:p>
    <w:p>
      <w:pPr>
        <w:pStyle w:val="BodyText"/>
      </w:pPr>
      <w:r>
        <w:t xml:space="preserve">7.0 Conclusion&lt; p&gt;In conclusion,the role of the Human Resources Manager in Egypt Cairo is complex,requiring a delicate balance between legal compliance,cultural sensitivity,and strategic foresight.This lab report has demonstrated that success in this region cannot be achieved through imported templates alone.The HR Manager must be an agile leader who understands the pulse of Cairo's economy and its people.By focusing on robust compliance,encompassing benefits packages,fostered by strong relational leadership,organizations can unlock the full potential of their human capital in this vibrant market.</w:t>
      </w:r>
    </w:p>
    <w:p>
      <w:pPr>
        <w:pStyle w:val="BodyText"/>
      </w:pPr>
      <w:r>
        <w:t xml:space="preserve">Final Note:This document underscores that while the title "Human Resources Manager" is universal,the execution of duties varies drastically across borders.The context of Egypt Cairo demands a specialized approach that prioritizes stability,relationship-building,and adaptive compensation strategies to navigate the unique challenges of this dynamic region.</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in Egypt Cairo</dc:title>
  <dc:creator/>
  <dc:language>en</dc:language>
  <cp:keywords/>
  <dcterms:created xsi:type="dcterms:W3CDTF">2026-07-29T05:02:47Z</dcterms:created>
  <dcterms:modified xsi:type="dcterms:W3CDTF">2026-07-29T05:02:47Z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