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Japan,</w:t>
      </w:r>
      <w:r>
        <w:t xml:space="preserve"> </w:t>
      </w:r>
      <w:r>
        <w:t xml:space="preserve">Tokyo</w:t>
      </w:r>
    </w:p>
    <w:bookmarkStart w:id="28" w:name="X2452901c8617d80c43f1de342d68db69b6e1325"/>
    <w:p>
      <w:pPr>
        <w:pStyle w:val="Heading1"/>
      </w:pPr>
      <w:r>
        <w:t xml:space="preserve">Laboratory Report: Strategic Human Resources Management in Japan, Tokyo</w:t>
      </w:r>
    </w:p>
    <w:bookmarkStart w:id="27" w:name="date"/>
    <w:p>
      <w:pPr>
        <w:pStyle w:val="Heading2"/>
      </w:pPr>
      <w:r>
        <w:rPr>
          <w:bCs/>
          <w:b/>
        </w:rPr>
        <w:t xml:space="preserve">Date:</w:t>
      </w:r>
    </w:p>
    <w:p>
      <w:pPr>
        <w:pStyle w:val="FirstParagraph"/>
      </w:pPr>
      <w:r>
        <w:t xml:space="preserve">October 26, 2023</w:t>
      </w:r>
      <w:r>
        <w:br/>
      </w:r>
      <w:r>
        <w:rPr>
          <w:bCs/>
          <w:b/>
        </w:rPr>
        <w:t xml:space="preserve">Subject:</w:t>
      </w:r>
      <w:r>
        <w:t xml:space="preserve"> </w:t>
      </w:r>
      <w:r>
        <w:t xml:space="preserve">Analysis of Human Resources Manager Protocols within the Tokyo Metropolitan Business Environment</w:t>
      </w:r>
      <w:r>
        <w:br/>
      </w:r>
      <w:r>
        <w:br/>
      </w:r>
    </w:p>
    <w:bookmarkStart w:id="20" w:name="introduction"/>
    <w:p>
      <w:pPr>
        <w:pStyle w:val="Heading3"/>
      </w:pPr>
      <w:r>
        <w:rPr>
          <w:bCs/>
          <w:b/>
        </w:rPr>
        <w:t xml:space="preserve">1. Introduction</w:t>
      </w:r>
    </w:p>
    <w:p>
      <w:pPr>
        <w:pStyle w:val="FirstParagraph"/>
      </w:pPr>
      <w:r>
        <w:t xml:space="preserve">The objective of this laboratory report is to conduct a comprehensive analysis of the role, responsibilities, and strategic imperatives associated with a</w:t>
      </w:r>
      <w:r>
        <w:t xml:space="preserve"> </w:t>
      </w:r>
      <w:r>
        <w:rPr>
          <w:bCs/>
          <w:b/>
        </w:rPr>
        <w:t xml:space="preserve">Human Resources Manager</w:t>
      </w:r>
      <w:r>
        <w:t xml:space="preserve">. This analysis is specifically contextualized within the unique economic, cultural, and regulatory landscape of</w:t>
      </w:r>
      <w:r>
        <w:t xml:space="preserve"> </w:t>
      </w:r>
      <w:r>
        <w:rPr>
          <w:bCs/>
          <w:b/>
        </w:rPr>
        <w:t xml:space="preserve">Japan Tokyo</w:t>
      </w:r>
      <w:r>
        <w:t xml:space="preserve">. As the capital of Japan, Tokyo serves as a microcosm for global business trends while retaining distinct indigenous corporate practices. The</w:t>
      </w:r>
      <w:r>
        <w:t xml:space="preserve"> </w:t>
      </w:r>
      <w:r>
        <w:rPr>
          <w:bCs/>
          <w:b/>
        </w:rPr>
        <w:t xml:space="preserve">Human Resources Manager</w:t>
      </w:r>
      <w:r>
        <w:t xml:space="preserve"> </w:t>
      </w:r>
      <w:r>
        <w:t xml:space="preserve">in this region faces a dual challenge: maintaining traditional Japanese employment values such as loyalty and lifetime employment concepts, while simultaneously adapting to increasing demands for diversity, work-style reform, and global competitiveness. This report details the operational framework required for effective personnel management in this high-density urban center.</w:t>
      </w:r>
    </w:p>
    <w:bookmarkEnd w:id="20"/>
    <w:bookmarkStart w:id="21" w:name="Xb9762f458fb993846192dbddbc935cce89fd374"/>
    <w:p>
      <w:pPr>
        <w:pStyle w:val="Heading3"/>
      </w:pPr>
      <w:r>
        <w:rPr>
          <w:bCs/>
          <w:b/>
        </w:rPr>
        <w:t xml:space="preserve">2. Environmental Context: The Tokyo Business Ecosystem</w:t>
      </w:r>
    </w:p>
    <w:p>
      <w:pPr>
        <w:pStyle w:val="FirstParagraph"/>
      </w:pPr>
      <w:r>
        <w:t xml:space="preserve">To understand the function of a</w:t>
      </w:r>
      <w:r>
        <w:t xml:space="preserve"> </w:t>
      </w:r>
      <w:r>
        <w:rPr>
          <w:bCs/>
          <w:b/>
        </w:rPr>
        <w:t xml:space="preserve">Human Resources Manager</w:t>
      </w:r>
      <w:r>
        <w:t xml:space="preserve">, one must first understand the environment of</w:t>
      </w:r>
      <w:r>
        <w:t xml:space="preserve"> </w:t>
      </w:r>
      <w:r>
        <w:rPr>
          <w:bCs/>
          <w:b/>
        </w:rPr>
        <w:t xml:space="preserve">Japan Tokyo</w:t>
      </w:r>
      <w:r>
        <w:t xml:space="preserve">. The city is characterized by an intense pace, high living costs, and a workforce that is increasingly aging. Recent legislative changes in Japan, known as "Work Style Reform," have placed significant pressure on organizations to reduce overtime and improve work-life balance. Consequently, the</w:t>
      </w:r>
      <w:r>
        <w:t xml:space="preserve"> </w:t>
      </w:r>
      <w:r>
        <w:rPr>
          <w:bCs/>
          <w:b/>
        </w:rPr>
        <w:t xml:space="preserve">Human Resources Manager</w:t>
      </w:r>
      <w:r>
        <w:t xml:space="preserve"> </w:t>
      </w:r>
      <w:r>
        <w:t xml:space="preserve">is no longer just an administrative figure but a strategic change agent. They must navigate strict labor laws enforced by the Japanese government while managing employee expectations that are evolving rapidly in response to post-pandemic shifts in work culture.</w:t>
      </w:r>
    </w:p>
    <w:bookmarkEnd w:id="21"/>
    <w:bookmarkStart w:id="22" w:name="Xf1998a4ec464883a896681efb6d659b965fae61"/>
    <w:p>
      <w:pPr>
        <w:pStyle w:val="Heading3"/>
      </w:pPr>
      <w:r>
        <w:rPr>
          <w:bCs/>
          <w:b/>
        </w:rPr>
        <w:t xml:space="preserve">3. Core Responsibilities of the Human Resources Manager</w:t>
      </w:r>
    </w:p>
    <w:p>
      <w:pPr>
        <w:pStyle w:val="FirstParagraph"/>
      </w:pPr>
      <w:r>
        <w:t xml:space="preserve">In the context of a Tokyo-based corporation, the duties of a</w:t>
      </w:r>
      <w:r>
        <w:t xml:space="preserve"> </w:t>
      </w:r>
      <w:r>
        <w:rPr>
          <w:bCs/>
          <w:b/>
        </w:rPr>
        <w:t xml:space="preserve">Human Resources Manager</w:t>
      </w:r>
      <w:r>
        <w:t xml:space="preserve"> </w:t>
      </w:r>
      <w:r>
        <w:t xml:space="preserve">extend far beyond standard recruitment and payroll processing.</w:t>
      </w:r>
    </w:p>
    <w:p>
      <w:pPr>
        <w:numPr>
          <w:ilvl w:val="0"/>
          <w:numId w:val="1001"/>
        </w:numPr>
        <w:pStyle w:val="Compact"/>
      </w:pPr>
      <w:r>
        <w:rPr>
          <w:bCs/>
          <w:b/>
        </w:rPr>
        <w:t xml:space="preserve">Talent Acquisition and Retention:</w:t>
      </w:r>
      <w:r>
        <w:t xml:space="preserve"> </w:t>
      </w:r>
      <w:r>
        <w:t xml:space="preserve">The manager must implement recruiting strategies that attract both local talent and expatriates. In</w:t>
      </w:r>
      <w:r>
        <w:t xml:space="preserve"> </w:t>
      </w:r>
      <w:r>
        <w:rPr>
          <w:bCs/>
          <w:b/>
        </w:rPr>
        <w:t xml:space="preserve">Japan Tokyo</w:t>
      </w:r>
      <w:r>
        <w:t xml:space="preserve">, the competition for skilled labor is fierce due to a shrinking domestic workforce. The</w:t>
      </w:r>
      <w:r>
        <w:t xml:space="preserve"> </w:t>
      </w:r>
      <w:r>
        <w:rPr>
          <w:bCs/>
          <w:b/>
        </w:rPr>
        <w:t xml:space="preserve">Human Resources Manager</w:t>
      </w:r>
      <w:r>
        <w:t xml:space="preserve"> </w:t>
      </w:r>
      <w:r>
        <w:t xml:space="preserve">must balance the traditional seniority-based recruitment model with meritocratic approaches preferred by younger generations and international firms.</w:t>
      </w:r>
    </w:p>
    <w:p>
      <w:pPr>
        <w:numPr>
          <w:ilvl w:val="0"/>
          <w:numId w:val="1001"/>
        </w:numPr>
        <w:pStyle w:val="Compact"/>
      </w:pPr>
      <w:r>
        <w:rPr>
          <w:bCs/>
          <w:b/>
        </w:rPr>
        <w:t xml:space="preserve">Cultural Integration and Harmony:</w:t>
      </w:r>
      <w:r>
        <w:t xml:space="preserve"> </w:t>
      </w:r>
      <w:r>
        <w:t xml:space="preserve">Japanese business culture places a high value on *Wa* (harmony). The</w:t>
      </w:r>
      <w:r>
        <w:t xml:space="preserve"> </w:t>
      </w:r>
      <w:r>
        <w:rPr>
          <w:bCs/>
          <w:b/>
        </w:rPr>
        <w:t xml:space="preserve">Human Resources Manager</w:t>
      </w:r>
      <w:r>
        <w:t xml:space="preserve"> </w:t>
      </w:r>
      <w:r>
        <w:t xml:space="preserve">is responsible for maintaining team cohesion. This involves managing performance reviews and conflict resolution through indirect, consensus-building methods rather than confrontational Western styles. Mismanagement of interpersonal dynamics in Tokyo can lead to severe productivity losses.</w:t>
      </w:r>
    </w:p>
    <w:p>
      <w:pPr>
        <w:numPr>
          <w:ilvl w:val="0"/>
          <w:numId w:val="1001"/>
        </w:numPr>
        <w:pStyle w:val="Compact"/>
      </w:pPr>
      <w:r>
        <w:rPr>
          <w:bCs/>
          <w:b/>
        </w:rPr>
        <w:t xml:space="preserve">Labor Law Compliance:</w:t>
      </w:r>
      <w:r>
        <w:t xml:space="preserve"> </w:t>
      </w:r>
      <w:r>
        <w:t xml:space="preserve">Japan has stringent labor laws regarding working hours, minimum wage, and dismissal procedures. The</w:t>
      </w:r>
      <w:r>
        <w:t xml:space="preserve"> </w:t>
      </w:r>
      <w:r>
        <w:rPr>
          <w:bCs/>
          <w:b/>
        </w:rPr>
        <w:t xml:space="preserve">Human Resources Manager</w:t>
      </w:r>
      <w:r>
        <w:t xml:space="preserve"> </w:t>
      </w:r>
      <w:r>
        <w:t xml:space="preserve">must ensure strict compliance to avoid legal repercussions. In Tokyo, where regulatory scrutiny is high due to the concentration of corporate headquarters, negligence in these areas can result in significant reputational damage and financial penalties.</w:t>
      </w:r>
    </w:p>
    <w:p>
      <w:pPr>
        <w:numPr>
          <w:ilvl w:val="0"/>
          <w:numId w:val="1001"/>
        </w:numPr>
        <w:pStyle w:val="Compact"/>
      </w:pPr>
      <w:r>
        <w:rPr>
          <w:bCs/>
          <w:b/>
        </w:rPr>
        <w:t xml:space="preserve">Diversity and Inclusion:</w:t>
      </w:r>
      <w:r>
        <w:t xml:space="preserve"> </w:t>
      </w:r>
      <w:r>
        <w:t xml:space="preserve">Historically, Japanese companies have been homogeneous. However, with the demographic crisis accelerating, there is a pressing need for diversity. The</w:t>
      </w:r>
      <w:r>
        <w:t xml:space="preserve"> </w:t>
      </w:r>
      <w:r>
        <w:rPr>
          <w:bCs/>
          <w:b/>
        </w:rPr>
        <w:t xml:space="preserve">Human Resources Manager</w:t>
      </w:r>
      <w:r>
        <w:t xml:space="preserve"> </w:t>
      </w:r>
      <w:r>
        <w:t xml:space="preserve">in Tokyo is increasingly tasked with creating inclusive policies for women in the workplace and foreign nationals, moving away from rigid traditional structures.</w:t>
      </w:r>
    </w:p>
    <w:bookmarkEnd w:id="22"/>
    <w:bookmarkStart w:id="23" w:name="methodology-of-analysis"/>
    <w:p>
      <w:pPr>
        <w:pStyle w:val="Heading3"/>
      </w:pPr>
      <w:r>
        <w:rPr>
          <w:bCs/>
          <w:b/>
        </w:rPr>
        <w:t xml:space="preserve">4. Methodology of Analysis</w:t>
      </w:r>
    </w:p>
    <w:p>
      <w:pPr>
        <w:pStyle w:val="FirstParagraph"/>
      </w:pPr>
      <w:r>
        <w:t xml:space="preserve">This report utilizes a comparative analysis approach. Data regarding current employment trends in</w:t>
      </w:r>
      <w:r>
        <w:t xml:space="preserve"> </w:t>
      </w:r>
      <w:r>
        <w:rPr>
          <w:bCs/>
          <w:b/>
        </w:rPr>
        <w:t xml:space="preserve">Japan Tokyo</w:t>
      </w:r>
      <w:r>
        <w:t xml:space="preserve">, legal frameworks, and organizational behavior theories were aggregated to assess the efficacy of traditional versus modern</w:t>
      </w:r>
      <w:r>
        <w:t xml:space="preserve"> </w:t>
      </w:r>
      <w:r>
        <w:rPr>
          <w:bCs/>
          <w:b/>
        </w:rPr>
        <w:t xml:space="preserve">Human Resources Manager</w:t>
      </w:r>
      <w:r>
        <w:t xml:space="preserve"> </w:t>
      </w:r>
      <w:r>
        <w:t xml:space="preserve">interventions. Qualitative data was drawn from case studies of major multinational corporations operating in the Roppongi and Marunouchi business districts, observing how they have adapted their HR strategies to local nuances.</w:t>
      </w:r>
    </w:p>
    <w:bookmarkEnd w:id="23"/>
    <w:bookmarkStart w:id="24" w:name="observations-and-challenges"/>
    <w:p>
      <w:pPr>
        <w:pStyle w:val="Heading3"/>
      </w:pPr>
      <w:r>
        <w:rPr>
          <w:bCs/>
          <w:b/>
        </w:rPr>
        <w:t xml:space="preserve">5. Observations and Challenges</w:t>
      </w:r>
    </w:p>
    <w:p>
      <w:pPr>
        <w:pStyle w:val="FirstParagraph"/>
      </w:pPr>
      <w:r>
        <w:t xml:space="preserve">Our observations indicate that the most successful</w:t>
      </w:r>
      <w:r>
        <w:t xml:space="preserve"> </w:t>
      </w:r>
      <w:r>
        <w:rPr>
          <w:bCs/>
          <w:b/>
        </w:rPr>
        <w:t xml:space="preserve">Human Resources Manager</w:t>
      </w:r>
      <w:r>
        <w:t xml:space="preserve"> </w:t>
      </w:r>
      <w:r>
        <w:t xml:space="preserve">profiles in Tokyo are those who possess high emotional intelligence and cross-cultural competency. A significant challenge identified is the "Karoshi" (death by overwork) stigma, which still lingers despite government efforts. The</w:t>
      </w:r>
      <w:r>
        <w:t xml:space="preserve"> </w:t>
      </w:r>
      <w:r>
        <w:rPr>
          <w:bCs/>
          <w:b/>
        </w:rPr>
        <w:t xml:space="preserve">Human Resources Manager</w:t>
      </w:r>
      <w:r>
        <w:t xml:space="preserve"> </w:t>
      </w:r>
      <w:r>
        <w:t xml:space="preserve">must actively monitor overtime hours and promote a culture where leaving on time is viewed positively, not negatively.</w:t>
      </w:r>
      <w:r>
        <w:t xml:space="preserve"> </w:t>
      </w:r>
      <w:r>
        <w:t xml:space="preserve">Furthermore, language barriers remain a critical issue. While English is becoming more prevalent in Tokyo's tech and finance sectors, the core administrative functions often still rely on Japanese. A</w:t>
      </w:r>
      <w:r>
        <w:t xml:space="preserve"> </w:t>
      </w:r>
      <w:r>
        <w:rPr>
          <w:bCs/>
          <w:b/>
        </w:rPr>
        <w:t xml:space="preserve">Human Resources Manager</w:t>
      </w:r>
      <w:r>
        <w:t xml:space="preserve"> </w:t>
      </w:r>
      <w:r>
        <w:t xml:space="preserve">who lacks proficiency in Japanese may find it difficult to build trust with senior management or understand the subtle nuances of employee grievances. Therefore, bilingual capability is not just an asset but a necessity for this role in</w:t>
      </w:r>
      <w:r>
        <w:t xml:space="preserve"> </w:t>
      </w:r>
      <w:r>
        <w:rPr>
          <w:bCs/>
          <w:b/>
        </w:rPr>
        <w:t xml:space="preserve">Japan Tokyo</w:t>
      </w:r>
      <w:r>
        <w:t xml:space="preserve">.</w:t>
      </w:r>
    </w:p>
    <w:bookmarkEnd w:id="24"/>
    <w:bookmarkStart w:id="25" w:name="strategic-recommendations"/>
    <w:p>
      <w:pPr>
        <w:pStyle w:val="Heading3"/>
      </w:pPr>
      <w:r>
        <w:rPr>
          <w:bCs/>
          <w:b/>
        </w:rPr>
        <w:t xml:space="preserve">6. Strategic Recommendations</w:t>
      </w:r>
    </w:p>
    <w:p>
      <w:pPr>
        <w:pStyle w:val="FirstParagraph"/>
      </w:pPr>
      <w:r>
        <w:t xml:space="preserve">Based on the findings, we propose the following strategic adjustments for any organization employing a</w:t>
      </w:r>
      <w:r>
        <w:t xml:space="preserve"> </w:t>
      </w:r>
      <w:r>
        <w:rPr>
          <w:bCs/>
          <w:b/>
        </w:rPr>
        <w:t xml:space="preserve">Human Resources Manager</w:t>
      </w:r>
      <w:r>
        <w:t xml:space="preserve"> </w:t>
      </w:r>
      <w:r>
        <w:t xml:space="preserve">in this region:</w:t>
      </w:r>
      <w:r>
        <w:t xml:space="preserve"> </w:t>
      </w:r>
      <w:r>
        <w:t xml:space="preserve">1.</w:t>
      </w:r>
      <w:r>
        <w:t xml:space="preserve"> </w:t>
      </w:r>
      <w:r>
        <w:rPr>
          <w:bCs/>
          <w:b/>
        </w:rPr>
        <w:t xml:space="preserve">Digital Transformation of HR:</w:t>
      </w:r>
      <w:r>
        <w:t xml:space="preserve"> </w:t>
      </w:r>
      <w:r>
        <w:t xml:space="preserve">Implement AI-driven tools to handle routine administrative tasks, allowing the</w:t>
      </w:r>
      <w:r>
        <w:t xml:space="preserve"> </w:t>
      </w:r>
      <w:r>
        <w:rPr>
          <w:bCs/>
          <w:b/>
        </w:rPr>
        <w:t xml:space="preserve">Human Resources Manager</w:t>
      </w:r>
      <w:r>
        <w:t xml:space="preserve"> </w:t>
      </w:r>
      <w:r>
        <w:t xml:space="preserve">to focus on strategic talent development and employee engagement initiatives tailored to the Tokyo demographic.</w:t>
      </w:r>
    </w:p>
    <w:p>
      <w:pPr>
        <w:pStyle w:val="BodyText"/>
      </w:pPr>
      <w:r>
        <w:t xml:space="preserve">2.</w:t>
      </w:r>
      <w:r>
        <w:t xml:space="preserve"> </w:t>
      </w:r>
      <w:r>
        <w:rPr>
          <w:bCs/>
          <w:b/>
        </w:rPr>
        <w:t xml:space="preserve">Cultural Training Programs:</w:t>
      </w:r>
      <w:r>
        <w:t xml:space="preserve"> </w:t>
      </w:r>
      <w:r>
        <w:t xml:space="preserve">Establish robust training programs for expatriate managers and local employees to bridge cultural gaps. This ensures that the</w:t>
      </w:r>
      <w:r>
        <w:t xml:space="preserve"> </w:t>
      </w:r>
      <w:r>
        <w:rPr>
          <w:bCs/>
          <w:b/>
        </w:rPr>
        <w:t xml:space="preserve">Human Resources Manager</w:t>
      </w:r>
      <w:r>
        <w:t xml:space="preserve">'s policies are understood and accepted across diverse teams.</w:t>
      </w:r>
    </w:p>
    <w:p>
      <w:pPr>
        <w:pStyle w:val="BodyText"/>
      </w:pPr>
      <w:r>
        <w:t xml:space="preserve">3.</w:t>
      </w:r>
      <w:r>
        <w:t xml:space="preserve"> </w:t>
      </w:r>
      <w:r>
        <w:rPr>
          <w:bCs/>
          <w:b/>
        </w:rPr>
        <w:t xml:space="preserve">Well-being Initiatives:</w:t>
      </w:r>
      <w:r>
        <w:t xml:space="preserve"> </w:t>
      </w:r>
      <w:r>
        <w:t xml:space="preserve">Launch comprehensive mental health support systems. In the high-pressure environment of</w:t>
      </w:r>
      <w:r>
        <w:t xml:space="preserve"> </w:t>
      </w:r>
      <w:r>
        <w:rPr>
          <w:bCs/>
          <w:b/>
        </w:rPr>
        <w:t xml:space="preserve">Japan Tokyo</w:t>
      </w:r>
      <w:r>
        <w:t xml:space="preserve">, employee well-being is directly correlated with retention and productivity.</w:t>
      </w:r>
    </w:p>
    <w:p>
      <w:pPr>
        <w:pStyle w:val="BodyText"/>
      </w:pPr>
      <w:r>
        <w:t xml:space="preserve">4.</w:t>
      </w:r>
      <w:r>
        <w:t xml:space="preserve"> </w:t>
      </w:r>
      <w:r>
        <w:rPr>
          <w:bCs/>
          <w:b/>
        </w:rPr>
        <w:t xml:space="preserve">Data-Driven Decision Making:</w:t>
      </w:r>
      <w:r>
        <w:t xml:space="preserve"> </w:t>
      </w:r>
      <w:r>
        <w:t xml:space="preserve">Utilize analytics to predict turnover rates and identify skill gaps. The</w:t>
      </w:r>
      <w:r>
        <w:t xml:space="preserve"> </w:t>
      </w:r>
      <w:r>
        <w:rPr>
          <w:bCs/>
          <w:b/>
        </w:rPr>
        <w:t xml:space="preserve">Human Resources Manager</w:t>
      </w:r>
      <w:r>
        <w:t xml:space="preserve"> </w:t>
      </w:r>
      <w:r>
        <w:t xml:space="preserve">must move from reactive problem-solving to proactive workforce planning.</w:t>
      </w:r>
    </w:p>
    <w:bookmarkEnd w:id="25"/>
    <w:bookmarkStart w:id="26" w:name="conclusion"/>
    <w:p>
      <w:pPr>
        <w:pStyle w:val="Heading3"/>
      </w:pPr>
      <w:r>
        <w:rPr>
          <w:bCs/>
          <w:b/>
        </w:rPr>
        <w:t xml:space="preserve">7.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Japan Tokyo</w:t>
      </w:r>
      <w:r>
        <w:t xml:space="preserve"> </w:t>
      </w:r>
      <w:r>
        <w:t xml:space="preserve">is complex, demanding a sophisticated blend of traditional respect for hierarchy and modern strategic agility. As the business landscape in Tokyo continues to evolve under global pressures and demographic shifts, the HR function must remain dynamic. This laboratory report concludes that effective human resource management in this region requires more than administrative efficiency; it requires cultural empathy, legal vigilance, and strategic foresight. Organizations that empower their</w:t>
      </w:r>
      <w:r>
        <w:t xml:space="preserve"> </w:t>
      </w:r>
      <w:r>
        <w:rPr>
          <w:bCs/>
          <w:b/>
        </w:rPr>
        <w:t xml:space="preserve">Human Resources Manager</w:t>
      </w:r>
      <w:r>
        <w:t xml:space="preserve"> </w:t>
      </w:r>
      <w:r>
        <w:t xml:space="preserve">with the necessary tools and autonomy will be better positioned to thrive in the competitive market of</w:t>
      </w:r>
      <w:r>
        <w:t xml:space="preserve"> </w:t>
      </w:r>
      <w:r>
        <w:rPr>
          <w:bCs/>
          <w:b/>
        </w:rPr>
        <w:t xml:space="preserve">Japan Tokyo</w:t>
      </w:r>
      <w:r>
        <w:t xml:space="preserve">. Future research should focus on the long-term impact of remote work policies on corporate culture in this specific geographic context.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Human Resources Management in Japan, Tokyo</dc:title>
  <dc:creator/>
  <cp:keywords/>
  <dcterms:created xsi:type="dcterms:W3CDTF">2026-07-29T11:19:45Z</dcterms:created>
  <dcterms:modified xsi:type="dcterms:W3CDTF">2026-07-29T11:19:45Z</dcterms:modified>
</cp:coreProperties>
</file>

<file path=docProps/custom.xml><?xml version="1.0" encoding="utf-8"?>
<Properties xmlns="http://schemas.openxmlformats.org/officeDocument/2006/custom-properties" xmlns:vt="http://schemas.openxmlformats.org/officeDocument/2006/docPropsVTypes"/>
</file>