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8e67c237c88a091e87fc9d80ba04df93645e08b"/>
    <w:p>
      <w:pPr>
        <w:pStyle w:val="Heading1"/>
      </w:pPr>
      <w:r>
        <w:t xml:space="preserve">Laboratory Report: Strategic Analysis of the Human Resources Manager Role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Human Resource Management &amp; Regional Labor Market Dynamics</w:t>
      </w:r>
      <w:r>
        <w:br/>
      </w:r>
      <w:r>
        <w:rPr>
          <w:bCs/>
          <w:b/>
        </w:rPr>
        <w:t xml:space="preserve">Location Focus:</w:t>
      </w:r>
      <w:r>
        <w:t xml:space="preserve"> Russia Saint Petersburg</w:t>
      </w:r>
    </w:p>
    <w:bookmarkEnd w:id="20"/>
    <w:bookmarkStart w:id="21" w:name="i.-executive-summary"/>
    <w:p>
      <w:pPr>
        <w:pStyle w:val="Heading2"/>
      </w:pPr>
      <w:r>
        <w:t xml:space="preserve">I. Executive Summary</w:t>
      </w:r>
    </w:p>
    <w:p>
      <w:pPr>
        <w:pStyle w:val="FirstParagraph"/>
      </w:pPr>
      <w:r>
        <w:t xml:space="preserve">This laboratory report aims to dissect the complex role of a Human Resources Manager operating within the specific economic and cultural context of Russia Saint Petersburg. As a major economic hub in Northwestern Russia, Saint Petersburg presents unique challenges and opportunities for HR professionals. This document analyzes the legal framework, cultural nuances, talent acquisition strategies, and retention policies required for effective human resource management in this region. The findings indicate that success in this role requires not only standard HR competency but also deep local knowledge of the Russian labor laws and the specific demographic characteristics of Saint Petersburg's workforce.</w:t>
      </w:r>
    </w:p>
    <w:bookmarkEnd w:id="21"/>
    <w:bookmarkStart w:id="22" w:name="ii.-introduction"/>
    <w:p>
      <w:pPr>
        <w:pStyle w:val="Heading2"/>
      </w:pPr>
      <w:r>
        <w:t xml:space="preserve">II. Introduction</w:t>
      </w:r>
    </w:p>
    <w:p>
      <w:pPr>
        <w:pStyle w:val="FirstParagraph"/>
      </w:pPr>
      <w:r>
        <w:t xml:space="preserve">The position of a Human Resources Manager has evolved significantly in recent years, shifting from administrative oversight to strategic partnership. However, when this role is situated in Russia Saint Petersburg, additional layers of complexity emerge. Saint Petersburg is often referred to as the "cultural capital" of Russia and serves as a critical gateway for international trade and technology industries. The Human Resources Manager here must navigate a dual landscape: adhering to federal Russian labor legislation while accommodating the distinct cultural expectations of residents in this northern metropolis.</w:t>
      </w:r>
    </w:p>
    <w:p>
      <w:pPr>
        <w:pStyle w:val="BodyText"/>
      </w:pPr>
      <w:r>
        <w:t xml:space="preserve">The primary objective of this report is to outline the key responsibilities, challenges, and best practices for a Human Resources Manager operating in this specific geographic location. We aim to determine how regional factors influence recruitment, employee engagement, and compliance.</w:t>
      </w:r>
    </w:p>
    <w:bookmarkEnd w:id="22"/>
    <w:bookmarkStart w:id="26" w:name="iii.-legal-and-regulatory-framework"/>
    <w:p>
      <w:pPr>
        <w:pStyle w:val="Heading2"/>
      </w:pPr>
      <w:r>
        <w:t xml:space="preserve">III. Legal and Regulatory Framework</w:t>
      </w:r>
    </w:p>
    <w:p>
      <w:pPr>
        <w:pStyle w:val="FirstParagraph"/>
      </w:pPr>
      <w:r>
        <w:t xml:space="preserve">A fundamental aspect of the Human Resources Manager role in Russia Saint Petersburg is ensuring strict compliance with the Labor Code of the Russian Federation. While federal laws apply uniformly across Russia, there are regional nuances that a skilled HR Manager must understand.</w:t>
      </w:r>
    </w:p>
    <w:bookmarkStart w:id="23" w:name="X788682598febec5e4abea07bb118e6f646e6106"/>
    <w:p>
      <w:pPr>
        <w:pStyle w:val="Heading3"/>
      </w:pPr>
      <w:r>
        <w:t xml:space="preserve">A. Employment Contracts and Probation Periods</w:t>
      </w:r>
    </w:p>
    <w:p>
      <w:pPr>
        <w:pStyle w:val="FirstParagraph"/>
      </w:pPr>
      <w:r>
        <w:t xml:space="preserve">In Russia Saint Petersburg, standard employment contracts are mandatory. The Human Resources Manager is responsible for drafting these documents to ensure they meet all legal standards. Notably, the maximum probation period in Russia is three months (six months for senior positions). This period must be clearly stated in the contract signed upon hiring.</w:t>
      </w:r>
    </w:p>
    <w:bookmarkEnd w:id="23"/>
    <w:bookmarkStart w:id="24" w:name="b.-working-hours-and-overtime"/>
    <w:p>
      <w:pPr>
        <w:pStyle w:val="Heading3"/>
      </w:pPr>
      <w:r>
        <w:t xml:space="preserve">B. Working Hours and Overtime</w:t>
      </w:r>
    </w:p>
    <w:p>
      <w:pPr>
        <w:pStyle w:val="FirstParagraph"/>
      </w:pPr>
      <w:r>
        <w:t xml:space="preserve">The standard workweek in Russia is 40 hours. However, given the geographical location of Russia Saint Petersburg, which experiences significant seasonal variations in daylight, HR Managers often need to implement flexible working hours or remote work policies to maintain employee well-being during long winter months. Compliance with overtime regulations is strict; any work beyond standard hours requires additional compensation at a rate of at least one and a half times the normal hourly wage for the first two hours and double the rate thereafter.</w:t>
      </w:r>
    </w:p>
    <w:bookmarkEnd w:id="24"/>
    <w:bookmarkStart w:id="25" w:name="c.-termination-procedures"/>
    <w:p>
      <w:pPr>
        <w:pStyle w:val="Heading3"/>
      </w:pPr>
      <w:r>
        <w:t xml:space="preserve">C. Termination Procedures</w:t>
      </w:r>
    </w:p>
    <w:p>
      <w:pPr>
        <w:pStyle w:val="FirstParagraph"/>
      </w:pPr>
      <w:r>
        <w:t xml:space="preserve">Terminating employment in Russia is legally complex. The Human Resources Manager must carefully document performance issues or organizational changes to avoid wrongful termination lawsuits. Notice periods are typically two weeks for both parties, but this can vary depending on the specific circumstances and contractual agreements.</w:t>
      </w:r>
    </w:p>
    <w:bookmarkEnd w:id="25"/>
    <w:bookmarkEnd w:id="26"/>
    <w:bookmarkStart w:id="30" w:name="X35253e60a07fc05860eb579abd6a8a86311a214"/>
    <w:p>
      <w:pPr>
        <w:pStyle w:val="Heading2"/>
      </w:pPr>
      <w:r>
        <w:t xml:space="preserve">IV. Cultural Context and Workforce Dynamics</w:t>
      </w:r>
    </w:p>
    <w:p>
      <w:pPr>
        <w:pStyle w:val="FirstParagraph"/>
      </w:pPr>
      <w:r>
        <w:t xml:space="preserve">The culture of work in Russia Saint Petersburg differs markedly from Western European or North American norms. Understanding these differences is crucial for a Human Resources Manager.</w:t>
      </w:r>
    </w:p>
    <w:bookmarkStart w:id="27" w:name="a.-hierarchical-structures"/>
    <w:p>
      <w:pPr>
        <w:pStyle w:val="Heading3"/>
      </w:pPr>
      <w:r>
        <w:t xml:space="preserve">A. Hierarchical Structures</w:t>
      </w:r>
    </w:p>
    <w:p>
      <w:pPr>
        <w:pStyle w:val="FirstParagraph"/>
      </w:pPr>
      <w:r>
        <w:t xml:space="preserve">Russian corporate culture, including in Saint Petersburg, often retains elements of hierarchical structure. Decisions may be centralized at the top levels of management. The HR Manager acts as a bridge between upper management and staff, facilitating communication while respecting established chains of command.</w:t>
      </w:r>
    </w:p>
    <w:bookmarkEnd w:id="27"/>
    <w:bookmarkStart w:id="28" w:name="b.-direct-communication-style"/>
    <w:p>
      <w:pPr>
        <w:pStyle w:val="Heading3"/>
      </w:pPr>
      <w:r>
        <w:t xml:space="preserve">B. Direct Communication Style</w:t>
      </w:r>
    </w:p>
    <w:p>
      <w:pPr>
        <w:pStyle w:val="FirstParagraph"/>
      </w:pPr>
      <w:r>
        <w:t xml:space="preserve">Critics or observers might assume Russian business interactions are overly formal; however, they are often characterized by directness. In Saint Petersburg, HR Managers must foster an environment where constructive feedback is delivered openly and honestly. This transparency helps in building trust between the employee and the organization.</w:t>
      </w:r>
    </w:p>
    <w:bookmarkEnd w:id="28"/>
    <w:bookmarkStart w:id="29" w:name="c.-importance-of-personal-relationships"/>
    <w:p>
      <w:pPr>
        <w:pStyle w:val="Heading3"/>
      </w:pPr>
      <w:r>
        <w:t xml:space="preserve">C. Importance of Personal Relationships</w:t>
      </w:r>
    </w:p>
    <w:p>
      <w:pPr>
        <w:pStyle w:val="FirstParagraph"/>
      </w:pPr>
      <w:r>
        <w:t xml:space="preserve">In Russia Saint Petersburg, personal connections (often referred to as "blat") can still influence business operations, though this is becoming less dominant among younger demographics. The HR Manager should focus on merit-based recruitment while being aware that building strong interpersonal relationships within the team contributes significantly to employee retention and morale.</w:t>
      </w:r>
    </w:p>
    <w:bookmarkEnd w:id="29"/>
    <w:bookmarkEnd w:id="30"/>
    <w:bookmarkStart w:id="31" w:name="Xe032fbb1b5ff0194aab49bc2a08cca210ba64f6"/>
    <w:p>
      <w:pPr>
        <w:pStyle w:val="Heading2"/>
      </w:pPr>
      <w:r>
        <w:t xml:space="preserve">V. Recruitment Strategies in Russia Saint Petersburg</w:t>
      </w:r>
    </w:p>
    <w:p>
      <w:pPr>
        <w:pStyle w:val="FirstParagraph"/>
      </w:pPr>
      <w:r>
        <w:t xml:space="preserve">The talent pool in Saint Petersburg is diverse, ranging from experienced engineers to creative professionals. The Human Resources Manager must utilize localized recruitment channels to effectively source candidates.</w:t>
      </w:r>
    </w:p>
    <w:p>
      <w:pPr>
        <w:pStyle w:val="BodyText"/>
      </w:pPr>
      <w:r>
        <w:rPr>
          <w:bCs/>
          <w:b/>
        </w:rPr>
        <w:t xml:space="preserve">Recruitment Channel</w:t>
      </w:r>
    </w:p>
    <w:bookmarkEnd w:id="31"/>
    <w:p>
      <w:pPr>
        <w:pStyle w:val="BodyText"/>
      </w:pPr>
      <w:r>
        <w:rPr>
          <w:bCs/>
          <w:b/>
        </w:rPr>
        <w:t xml:space="preserve">Description</w:t>
      </w:r>
    </w:p>
    <w:p>
      <w:pPr>
        <w:pStyle w:val="BodyText"/>
      </w:pPr>
      <w:r>
        <w:rPr>
          <w:bCs/>
          <w:b/>
        </w:rPr>
        <w:t xml:space="preserve">Efficacy in Russia Saint Petersburg</w:t>
      </w:r>
    </w:p>
    <w:p>
      <w:pPr>
        <w:pStyle w:val="BodyText"/>
      </w:pPr>
      <w:r>
        <w:t xml:space="preserve">&gt;</w:t>
      </w:r>
    </w:p>
    <w:p>
      <w:pPr>
        <w:pStyle w:val="BodyText"/>
      </w:pPr>
      <w:r>
        <w:t xml:space="preserve">&gt;</w:t>
      </w:r>
    </w:p>
    <w:p>
      <w:pPr>
        <w:pStyle w:val="BodyText"/>
      </w:pPr>
      <w:r>
        <w:t xml:space="preserve">&gt;</w:t>
      </w:r>
    </w:p>
    <w:p>
      <w:pPr>
        <w:pStyle w:val="BodyText"/>
      </w:pPr>
      <w:r>
        <w:t xml:space="preserve">&gt;</w:t>
      </w:r>
    </w:p>
    <w:bookmarkStart w:id="32" w:name="v.-conclusion-and-recommendations"/>
    <w:p>
      <w:pPr>
        <w:pStyle w:val="Heading2"/>
      </w:pPr>
      <w:r>
        <w:t xml:space="preserve">V. Conclusion and Recommendations</w:t>
      </w:r>
    </w:p>
    <w:p>
      <w:pPr>
        <w:pStyle w:val="FirstParagraph"/>
      </w:pPr>
      <w:r>
        <w:t xml:space="preserve">The role of a Human Resources Manager in Russia Saint Petersburg is multifaceted, requiring a blend of legal expertise, cultural sensitivity, and strategic foresight. As analyzed throughout this laboratory report several key takeaways emerge for organizations operating in this region:</w:t>
      </w:r>
      <w:r>
        <w:t xml:space="preserve"> </w:t>
      </w:r>
      <w:r>
        <w:t xml:space="preserve">Firstly compliance with the Labor Code of the Russian Federation must be non-negotiable. Any deviation from legal standards can result in severe penalties and reputational damage.</w:t>
      </w:r>
      <w:r>
        <w:t xml:space="preserve"> </w:t>
      </w:r>
      <w:r>
        <w:t xml:space="preserve">Secondly understanding the cultural nuances of Saint Petersburg is critical for building a cohesive workforce. This includes respecting hierarchical norms while fostering open communication channels that appeal to modern employees particularly those in tech sectors which are prominent here .</w:t>
      </w:r>
      <w:r>
        <w:t xml:space="preserve"> </w:t>
      </w:r>
      <w:r>
        <w:t xml:space="preserve">Thirdly leveraging localized recruitment platforms like Habr Career and HH.ru is essential for accessing the best talent available in the city’s competitive market.</w:t>
      </w:r>
      <w:r>
        <w:t xml:space="preserve"> </w:t>
      </w:r>
      <w:r>
        <w:t xml:space="preserve">Finally adapting to seasonal changes such as implementing flexible hours during winter months can significantly enhance employee satisfaction and productivity. By adopting these strategies a Human Resources Manager can successfully navigate the complexities of Russia Saint Petersburg ensuring organizational success through effective people management .</w:t>
      </w:r>
      <w:r>
        <w:t xml:space="preserve"> </w:t>
      </w:r>
      <w:r>
        <w:t xml:space="preserve">This laboratory report serves as a comprehensive guide for HR professionals seeking to optimize their operations within this dynamic Russian region .</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Russia Saint Petersburg</dc:title>
  <dc:creator/>
  <dc:language>en</dc:language>
  <cp:keywords/>
  <dcterms:created xsi:type="dcterms:W3CDTF">2026-07-29T20:58:37Z</dcterms:created>
  <dcterms:modified xsi:type="dcterms:W3CDTF">2026-07-29T20:58:37Z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