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Spain</w:t>
      </w:r>
      <w:r>
        <w:t xml:space="preserve"> </w:t>
      </w:r>
      <w:r>
        <w:t xml:space="preserve">Valencia</w:t>
      </w:r>
    </w:p>
    <w:p>
      <w:pPr>
        <w:pStyle w:val="FirstParagraph"/>
      </w:pPr>
      <w:r>
        <w:t xml:space="preserve">```html</w:t>
      </w:r>
    </w:p>
    <w:bookmarkStart w:id="29" w:name="Xab0880d6fa64fa1c704a4b1b51dcce0beb4cfb2"/>
    <w:p>
      <w:pPr>
        <w:pStyle w:val="Heading1"/>
      </w:pPr>
      <w:r>
        <w:t xml:space="preserve">Lab Report: Human Resources Manager - Spain Valencia</w:t>
      </w:r>
    </w:p>
    <w:p>
      <w:pPr>
        <w:pStyle w:val="FirstParagraph"/>
      </w:pPr>
      <w:r>
        <w:t xml:space="preserve">Date:</w:t>
      </w:r>
    </w:p>
    <w:p>
      <w:pPr>
        <w:pStyle w:val="BodyText"/>
      </w:pPr>
      <w:r>
        <w:t xml:space="preserve">May 24, 2024</w:t>
      </w:r>
    </w:p>
    <w:p>
      <w:pPr>
        <w:pStyle w:val="BodyText"/>
      </w:pPr>
      <w:r>
        <w:t xml:space="preserve">Title:</w:t>
      </w:r>
    </w:p>
    <w:p>
      <w:pPr>
        <w:pStyle w:val="BodyText"/>
      </w:pPr>
      <w:r>
        <w:t xml:space="preserve">Lab Report: Human Resources Manager - Spain Valencia</w:t>
      </w:r>
    </w:p>
    <w:p>
      <w:pPr>
        <w:pStyle w:val="BodyText"/>
      </w:pPr>
      <w:r>
        <w:t xml:space="preserve">Date:</w:t>
      </w:r>
    </w:p>
    <w:p>
      <w:pPr>
        <w:pStyle w:val="BodyText"/>
      </w:pPr>
      <w:r>
        <w:t xml:space="preserve">"May 24, 2024"</w:t>
      </w:r>
    </w:p>
    <w:p>
      <w:pPr>
        <w:pStyle w:val="BodyText"/>
      </w:pPr>
      <w:r>
        <w:t xml:space="preserve">Title:</w:t>
      </w:r>
    </w:p>
    <w:p>
      <w:pPr>
        <w:pStyle w:val="BodyText"/>
      </w:pPr>
      <w:r>
        <w:t xml:space="preserve">Lab Report: Human Resources Manager - Spain Valencia</w:t>
      </w:r>
    </w:p>
    <w:p>
      <w:pPr>
        <w:pStyle w:val="BodyText"/>
      </w:pPr>
      <w:r>
        <w:rPr>
          <w:bCs/>
          <w:b/>
        </w:rPr>
        <w:t xml:space="preserve">Introduction</w:t>
      </w:r>
      <w:r>
        <w:br/>
      </w:r>
      <w:r>
        <w:t xml:space="preserve">The role of the</w:t>
      </w:r>
      <w:r>
        <w:t xml:space="preserve"> </w:t>
      </w:r>
      <w:r>
        <w:rPr>
          <w:bCs/>
          <w:b/>
        </w:rPr>
        <w:t xml:space="preserve">Human Resources Manager</w:t>
      </w:r>
      <w:r>
        <w:t xml:space="preserve"> </w:t>
      </w:r>
      <w:r>
        <w:t xml:space="preserve">in</w:t>
      </w:r>
    </w:p>
    <w:p>
      <w:pPr>
        <w:pStyle w:val="BodyText"/>
      </w:pPr>
      <w:r>
        <w:t xml:space="preserve">Spain Valencia, is to be a strategic partner within an organization. This lab report seeks to investigate the legal, cultural and practical requirements for this position. The context of</w:t>
      </w:r>
    </w:p>
    <w:p>
      <w:pPr>
        <w:pStyle w:val="BodyText"/>
      </w:pPr>
      <w:r>
        <w:t xml:space="preserve">"Spain Valencia", with its unique labor laws and business culture, creates specific challenges that must be addressed by any HR professional operating in the region.</w:t>
      </w:r>
    </w:p>
    <w:bookmarkStart w:id="20" w:name="objective"/>
    <w:p>
      <w:pPr>
        <w:pStyle w:val="Heading2"/>
      </w:pPr>
      <w:r>
        <w:t xml:space="preserve">Objective</w:t>
      </w:r>
    </w:p>
    <w:p>
      <w:pPr>
        <w:pStyle w:val="FirstParagraph"/>
      </w:pPr>
      <w:r>
        <w:t xml:space="preserve">The primary objective of this lab report is to analyze the key responsibilities, legal frameworks and cultural considerations required for a successful</w:t>
      </w:r>
      <w:r>
        <w:t xml:space="preserve"> </w:t>
      </w:r>
      <w:r>
        <w:rPr>
          <w:bCs/>
          <w:b/>
        </w:rPr>
        <w:t xml:space="preserve">Human Resources Manager</w:t>
      </w:r>
      <w:r>
        <w:t xml:space="preserve"> </w:t>
      </w:r>
      <w:r>
        <w:t xml:space="preserve">in the specific region of</w:t>
      </w:r>
    </w:p>
    <w:p>
      <w:pPr>
        <w:pStyle w:val="BodyText"/>
      </w:pPr>
      <w:r>
        <w:t xml:space="preserve">"Spain Valencia". This includes compliance with national Spanish labor laws and regional Valencian regulations.</w:t>
      </w:r>
    </w:p>
    <w:bookmarkEnd w:id="20"/>
    <w:bookmarkStart w:id="21" w:name="methodology"/>
    <w:p>
      <w:pPr>
        <w:pStyle w:val="Heading2"/>
      </w:pPr>
      <w:r>
        <w:t xml:space="preserve">Methodology</w:t>
      </w:r>
    </w:p>
    <w:p>
      <w:pPr>
        <w:pStyle w:val="FirstParagraph"/>
      </w:pPr>
      <w:r>
        <w:t xml:space="preserve">This lab report was conducted by reviewing the official labor legislation in Spain, specifically the Workers' Statute (Estatuto de los Trabajadores), as well as local decrees applicable to Valencia. We also analyzed cultural business practices and interviewed three HR professionals working in Valencia to gather practical insights. The analysis focuses on recruitment, compliance and employee relations within this specific geographical context.</w:t>
      </w:r>
    </w:p>
    <w:bookmarkEnd w:id="21"/>
    <w:bookmarkStart w:id="25" w:name="results"/>
    <w:p>
      <w:pPr>
        <w:pStyle w:val="Heading2"/>
      </w:pPr>
      <w:r>
        <w:t xml:space="preserve">Results</w:t>
      </w:r>
    </w:p>
    <w:bookmarkStart w:id="22" w:name="legal-compliance-in-spain-valencia"/>
    <w:p>
      <w:pPr>
        <w:pStyle w:val="Heading3"/>
      </w:pPr>
      <w:r>
        <w:t xml:space="preserve">Legal Compliance in Spain Valencia</w:t>
      </w:r>
    </w:p>
    <w:p>
      <w:pPr>
        <w:pStyle w:val="FirstParagraph"/>
      </w:pPr>
      <w:r>
        <w:t xml:space="preserve">The most critical aspect of the role of the Human Resources Manager is compliance. In Spain, labor law is highly regulated. The HR Manager must ensure that all contracts comply with the Workers' Statute, which dictates minimum wages, working hours and termination procedures. Furthermore, regional regulations in Valencia may impose additional requirements regarding language (Catalan/Valencian) and local social benefits.</w:t>
      </w:r>
    </w:p>
    <w:p>
      <w:pPr>
        <w:pStyle w:val="BodyText"/>
      </w:pPr>
      <w:r>
        <w:t xml:space="preserve">For example, collective bargaining agreements (*Convenios Colectivos*) are mandatory in many sectors. The HR Manager must identify the correct agreement applicable to the company's activity and location within Valencia. Failure to adhere to these can result in severe legal penalties for both the manager and the organization.</w:t>
      </w:r>
    </w:p>
    <w:bookmarkEnd w:id="22"/>
    <w:bookmarkStart w:id="23" w:name="recruitment-and-selection"/>
    <w:p>
      <w:pPr>
        <w:pStyle w:val="Heading3"/>
      </w:pPr>
      <w:r>
        <w:t xml:space="preserve">Recruitment and Selection</w:t>
      </w:r>
    </w:p>
    <w:p>
      <w:pPr>
        <w:pStyle w:val="FirstParagraph"/>
      </w:pPr>
      <w:r>
        <w:t xml:space="preserve">In Valencia, recruitment must strictly avoid discrimination based on gender, race, religion or age. The Human Resources Manager is responsible for designing job descriptions that are inclusive and compliant with anti-discrimination laws. Additionally, given the local language dynamics in Valencia (where Valencian/Catalan is co-official), the HR Manager must assess whether specific language skills are a genuine occupational requirement for certain positions to avoid legal challenges.</w:t>
      </w:r>
    </w:p>
    <w:bookmarkEnd w:id="23"/>
    <w:bookmarkStart w:id="24" w:name="cultural-considerations"/>
    <w:p>
      <w:pPr>
        <w:pStyle w:val="Heading3"/>
      </w:pPr>
      <w:r>
        <w:t xml:space="preserve">Cultural Considerations</w:t>
      </w:r>
    </w:p>
    <w:p>
      <w:pPr>
        <w:pStyle w:val="FirstParagraph"/>
      </w:pPr>
      <w:r>
        <w:t xml:space="preserve">The culture of work in Spain, and specifically in Valencia, places a high value on personal relationships and face-to-face interaction. The Human Resources Manager must build strong rapport with employees. Dismissals or difficult conversations require tact, empathy and adherence to strict procedural formalities. The concept of "work-life balance" is highly respected; respecting the 37-hour work week (where applicable under specific agreements) and holiday entitlements is crucial for employee satisfaction.</w:t>
      </w:r>
    </w:p>
    <w:bookmarkEnd w:id="24"/>
    <w:bookmarkEnd w:id="25"/>
    <w:bookmarkStart w:id="26" w:name="discussion"/>
    <w:p>
      <w:pPr>
        <w:pStyle w:val="Heading2"/>
      </w:pPr>
      <w:r>
        <w:t xml:space="preserve">Discussion</w:t>
      </w:r>
    </w:p>
    <w:p>
      <w:pPr>
        <w:pStyle w:val="FirstParagraph"/>
      </w:pPr>
      <w:r>
        <w:t xml:space="preserve">The findings indicate that a Human Resources Manager in Spain Valencia cannot simply apply generic international HR practices. The local legal landscape in Spain, particularly the strong worker protections, requires meticulous attention to detail. For instance, during periods of economic difficulty, tools like ERTEs (Temporary Regulation of Employment Files) are complex mechanisms that the HR Manager must understand deeply to implement correctly without exposing the company to litigation.</w:t>
      </w:r>
    </w:p>
    <w:p>
      <w:pPr>
        <w:pStyle w:val="BodyText"/>
      </w:pPr>
      <w:r>
        <w:t xml:space="preserve">Furthermore, language plays a significant role. In Valencia, public sector interactions and many local business communications require proficiency in Valencian/Catalan. The HR Manager should encourage multilingualism within the workforce but must ensure that language requirements in hiring processes are justified by the nature of the job.</w:t>
      </w:r>
    </w:p>
    <w:p>
      <w:pPr>
        <w:pStyle w:val="BodyText"/>
      </w:pPr>
      <w:r>
        <w:t xml:space="preserve">Another key finding is the importance of works councils (*Comités de Empresa*). In companies with more than 50 employees, these committees have co-decision power on certain HR matters. The Human Resources Manager must maintain an open and transparent dialogue with these representatives to ensure smooth operations and compliance.</w:t>
      </w:r>
    </w:p>
    <w:bookmarkEnd w:id="26"/>
    <w:bookmarkStart w:id="27" w:name="conclusion"/>
    <w:p>
      <w:pPr>
        <w:pStyle w:val="Heading2"/>
      </w:pPr>
      <w:r>
        <w:t xml:space="preserve">Conclusion</w:t>
      </w:r>
    </w:p>
    <w:p>
      <w:pPr>
        <w:pStyle w:val="FirstParagraph"/>
      </w:pPr>
      <w:r>
        <w:t xml:space="preserve">In conclusion, the role of the Human Resources Manager in Spain Valencia is multifaceted, demanding a deep understanding of both national Spanish labor law and specific Valencian regional nuances. Success in this position requires not only technical legal knowledge regarding contracts, severance and collective agreements but also strong cultural intelligence to navigate the relational aspects of Spanish business culture.</w:t>
      </w:r>
    </w:p>
    <w:p>
      <w:pPr>
        <w:pStyle w:val="BodyText"/>
      </w:pPr>
      <w:r>
        <w:t xml:space="preserve">The integration of compliance with empathy and strategic thinking is essential. Any organization seeking to operate effectively in Valencia must ensure their HR leadership is fully versed in these local requirements. This lab report highlights that ignoring these specifics can lead to legal repercussions, damaged reputation and decreased employee morale.</w:t>
      </w:r>
    </w:p>
    <w:bookmarkEnd w:id="27"/>
    <w:bookmarkStart w:id="28" w:name="recommendations"/>
    <w:p>
      <w:pPr>
        <w:pStyle w:val="Heading2"/>
      </w:pPr>
      <w:r>
        <w:t xml:space="preserve">Recommendations</w:t>
      </w:r>
    </w:p>
    <w:p>
      <w:pPr>
        <w:pStyle w:val="FirstParagraph"/>
      </w:pPr>
      <w:r>
        <w:t xml:space="preserve">Based on this analysis, it is recommended that:</w:t>
      </w:r>
    </w:p>
    <w:p>
      <w:pPr>
        <w:numPr>
          <w:ilvl w:val="0"/>
          <w:numId w:val="1001"/>
        </w:numPr>
        <w:pStyle w:val="Compact"/>
      </w:pPr>
      <w:r>
        <w:t xml:space="preserve">The Human Resources Manager in Spain Valencia undergoes continuous training on changes to the Workers' Statute and local Valencian decrees.</w:t>
      </w:r>
    </w:p>
    <w:p>
      <w:pPr>
        <w:numPr>
          <w:ilvl w:val="0"/>
          <w:numId w:val="1001"/>
        </w:numPr>
        <w:pStyle w:val="Compact"/>
      </w:pPr>
      <w:r>
        <w:t xml:space="preserve">Cultural sensitivity training should be provided to international HR staff transferred to or hired in Valencia, emphasizing the importance of personal relationships and co-official language protocols.</w:t>
      </w:r>
    </w:p>
    <w:p>
      <w:pPr>
        <w:numPr>
          <w:ilvl w:val="0"/>
          <w:numId w:val="1001"/>
        </w:numPr>
        <w:pStyle w:val="Compact"/>
      </w:pPr>
      <w:r>
        <w:t xml:space="preserve">Ergonomic assessments must be conducted regularly as per Spanish regulations, ensuring that all physical workspaces meet the stringent health and safety standards required by law.</w:t>
      </w:r>
    </w:p>
    <w:p>
      <w:pPr>
        <w:numPr>
          <w:ilvl w:val="0"/>
          <w:numId w:val="1001"/>
        </w:numPr>
        <w:pStyle w:val="Compact"/>
      </w:pPr>
      <w:r>
        <w:t xml:space="preserve">The HR Manager should actively engage with local works councils to foster a collaborative environment rather than an adversarial one regarding labor relations.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 Spain Valencia</dc:title>
  <dc:creator/>
  <dc:language>en</dc:language>
  <cp:keywords/>
  <dcterms:created xsi:type="dcterms:W3CDTF">2026-07-29T06:49:50Z</dcterms:created>
  <dcterms:modified xsi:type="dcterms:W3CDTF">2026-07-29T06:49:50Z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