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Human</w:t>
      </w:r>
      <w:r>
        <w:t xml:space="preserve"> </w:t>
      </w:r>
      <w:r>
        <w:t xml:space="preserve">Resources</w:t>
      </w:r>
      <w:r>
        <w:t xml:space="preserve"> </w:t>
      </w:r>
      <w:r>
        <w:t xml:space="preserve">Manager</w:t>
      </w:r>
      <w:r>
        <w:t xml:space="preserve"> </w:t>
      </w:r>
      <w:r>
        <w:t xml:space="preserve">Analysis</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32" w:name="X82dc3eb80f883e646341656853b870efeda240e"/>
    <w:p>
      <w:pPr>
        <w:pStyle w:val="Heading1"/>
      </w:pPr>
      <w:r>
        <w:t xml:space="preserve">Lab Report: Comprehensive Analysis of the Human Resources Manager Role</w:t>
      </w:r>
    </w:p>
    <w:p>
      <w:pPr>
        <w:pStyle w:val="FirstParagraph"/>
      </w:pPr>
      <w:r>
        <w:rPr>
          <w:bCs/>
          <w:b/>
        </w:rPr>
        <w:t xml:space="preserve">Date:</w:t>
      </w:r>
      <w:r>
        <w:t xml:space="preserve"> </w:t>
      </w:r>
      <w:r>
        <w:t xml:space="preserve">October 26, 2023</w:t>
      </w:r>
      <w:r>
        <w:br/>
      </w:r>
      <w:r>
        <w:rPr>
          <w:bCs/>
          <w:b/>
        </w:rPr>
        <w:t xml:space="preserve">Laboratory Location:</w:t>
      </w:r>
      <w:r>
        <w:t xml:space="preserve"> </w:t>
      </w:r>
      <w:r>
        <w:rPr>
          <w:bCs/>
          <w:b/>
        </w:rPr>
        <w:t xml:space="preserve">Subject Focus:</w:t>
      </w:r>
    </w:p>
    <w:bookmarkStart w:id="20" w:name="abstract"/>
    <w:p>
      <w:pPr>
        <w:pStyle w:val="Heading2"/>
      </w:pPr>
      <w:r>
        <w:t xml:space="preserve">1.0 Abstract</w:t>
      </w:r>
    </w:p>
    <w:p>
      <w:pPr>
        <w:pStyle w:val="FirstParagraph"/>
      </w:pPr>
      <w:r>
        <w:t xml:space="preserve">This laboratory report provides an in-depth examination of the critical role of the Human Resources Manager within the dynamic corporate environment of United States San Francisco. As a global hub for technology, innovation, and finance, this metropolitan area presents unique challenges and opportunities for talent acquisition, retention, and regulatory compliance. The study aims to dissect the multifaceted responsibilities inherent to this position, evaluating how effective HR leadership serves as the backbone of organizational success in one of the most competitive labor markets in the world. By analyzing recruitment strategies, employee relations frameworks, and legal adherence specific to California state laws and local municipal ordinances, this document underscores why a specialized approach is required for Human Resources Manager positions in United States San Francisco.</w:t>
      </w:r>
    </w:p>
    <w:bookmarkEnd w:id="20"/>
    <w:bookmarkStart w:id="21" w:name="introduction"/>
    <w:p>
      <w:pPr>
        <w:pStyle w:val="Heading2"/>
      </w:pPr>
      <w:r>
        <w:t xml:space="preserve">2.0 Introduction</w:t>
      </w:r>
    </w:p>
    <w:p>
      <w:pPr>
        <w:pStyle w:val="FirstParagraph"/>
      </w:pPr>
      <w:r>
        <w:t xml:space="preserve">The concept of the "Human Resources Manager" extends far beyond administrative personnel management; it represents a strategic partnership essential for driving organizational culture and operational efficiency. In the context of United States San Francisco, this role takes on heightened significance due to the city's distinct demographic makeup, high cost of living, and rigorous regulatory landscape. The purpose of this report is to analyze the competencies required for a Human Resources Manager operating in United States San Francisco, exploring how they navigate local nuances such as pay transparency laws, fair chance hiring initiatives, and aggressive competition for tech talent.</w:t>
      </w:r>
    </w:p>
    <w:p>
      <w:pPr>
        <w:pStyle w:val="BodyText"/>
      </w:pPr>
      <w:r>
        <w:t xml:space="preserve">The hypothesis presented in this lab report is that a successful Human Resources Manager in United States San Francisco must possess not only traditional HR expertise but also a deep understanding of local socio-economic factors and California-specific labor codes. This specialized knowledge base allows the manager to build resilient teams that are both compliant and culturally aligned with the innovative spirit of the region.</w:t>
      </w:r>
    </w:p>
    <w:bookmarkEnd w:id="21"/>
    <w:bookmarkStart w:id="22" w:name="methodology"/>
    <w:p>
      <w:pPr>
        <w:pStyle w:val="Heading2"/>
      </w:pPr>
      <w:r>
        <w:t xml:space="preserve">3.0 Methodology</w:t>
      </w:r>
    </w:p>
    <w:p>
      <w:pPr>
        <w:pStyle w:val="FirstParagraph"/>
      </w:pPr>
      <w:r>
        <w:t xml:space="preserve">This analysis is based on a review of current job descriptions, industry standards, legal frameworks governing employment in California, and case studies from leading corporations headquartered or operating significantly within United States San Francisco. Data was gathered from public records regarding salary bands, turnover rates in the tech and service sectors, and recent legislative updates affecting human capital management. The scope includes qualitative assessment of soft skills required for conflict resolution in diverse environments and quantitative analysis of recruitment metrics typical for the region.</w:t>
      </w:r>
    </w:p>
    <w:bookmarkEnd w:id="22"/>
    <w:bookmarkStart w:id="26" w:name="X95134fa9499f64bcd4ee067152a8ae3a4e1869c"/>
    <w:p>
      <w:pPr>
        <w:pStyle w:val="Heading2"/>
      </w:pPr>
      <w:r>
        <w:t xml:space="preserve">4.0 Observations: Key Challenges in United States San Francisco</w:t>
      </w:r>
    </w:p>
    <w:bookmarkStart w:id="23" w:name="regulatory-compliance-complexity"/>
    <w:p>
      <w:pPr>
        <w:pStyle w:val="Heading3"/>
      </w:pPr>
      <w:r>
        <w:t xml:space="preserve">4.1 Regulatory Compliance Complexity</w:t>
      </w:r>
    </w:p>
    <w:p>
      <w:pPr>
        <w:pStyle w:val="FirstParagraph"/>
      </w:pPr>
      <w:r>
        <w:t xml:space="preserve">The most immediate observation regarding the Human Resources Manager role in United States San Francisco is the complexity of regulatory compliance. Unlike other regions, California and its capital city enforce some of the strictest labor protections in the nation. The Human Resources Manager must ensure strict adherence to laws such as AB 168 (salary history bans), which mandates that employers cannot inquire about a candidate’s salary history during recruitment. Furthermore, pay transparency requirements compel organizations to disclose compensation ranges in job postings. Failure to comply can result in severe legal penalties and reputational damage, making compliance a daily priority for the HR professional.</w:t>
      </w:r>
    </w:p>
    <w:bookmarkEnd w:id="23"/>
    <w:bookmarkStart w:id="24" w:name="intense-market-competition"/>
    <w:p>
      <w:pPr>
        <w:pStyle w:val="Heading3"/>
      </w:pPr>
      <w:r>
        <w:t xml:space="preserve">4.2 Intense Market Competition</w:t>
      </w:r>
    </w:p>
    <w:p>
      <w:pPr>
        <w:pStyle w:val="FirstParagraph"/>
      </w:pPr>
      <w:r>
        <w:t xml:space="preserve">In United States San Francisco, the competition for skilled labor is fierce. The concentration of major technology firms creates a "war for talent" scenario. A Human Resources Manager must develop innovative sourcing strategies that go beyond traditional job boards. This includes leveraging professional networks, attending niche industry conferences, and building strong employer branding narratives that highlight work-life balance and diversity initiatives to attract top-tier candidates who have multiple offers.</w:t>
      </w:r>
    </w:p>
    <w:bookmarkEnd w:id="24"/>
    <w:bookmarkStart w:id="25" w:name="diversity-equity-and-inclusion-dei"/>
    <w:p>
      <w:pPr>
        <w:pStyle w:val="Heading3"/>
      </w:pPr>
      <w:r>
        <w:t xml:space="preserve">4.3 Diversity, Equity, and Inclusion (DEI)</w:t>
      </w:r>
    </w:p>
    <w:p>
      <w:pPr>
        <w:pStyle w:val="FirstParagraph"/>
      </w:pPr>
      <w:r>
        <w:t xml:space="preserve">The demographic landscape of United States San Francisco is highly diverse. Consequently, the Human Resources Manager plays a pivotal role in fostering an inclusive workplace culture. This involves implementing unbiased hiring practices, establishing Employee Resource Groups (ERGs), and conducting regular audits to identify potential disparities in promotion or compensation rates. The expectation for DEI leadership is higher here than in many other regions, reflecting the city's social values.</w:t>
      </w:r>
    </w:p>
    <w:bookmarkEnd w:id="25"/>
    <w:bookmarkEnd w:id="26"/>
    <w:bookmarkStart w:id="27" w:name="analysis-strategic-competencies"/>
    <w:p>
      <w:pPr>
        <w:pStyle w:val="Heading2"/>
      </w:pPr>
      <w:r>
        <w:t xml:space="preserve">5.0 Analysis: Strategic Competencies</w:t>
      </w:r>
    </w:p>
    <w:p>
      <w:pPr>
        <w:pStyle w:val="FirstParagraph"/>
      </w:pPr>
      <w:r>
        <w:t xml:space="preserve">To succeed in United States San Francisco, the Human Resources Manager must demonstrate a specific set of strategic competencies:</w:t>
      </w:r>
    </w:p>
    <w:p>
      <w:pPr>
        <w:numPr>
          <w:ilvl w:val="0"/>
          <w:numId w:val="1001"/>
        </w:numPr>
        <w:pStyle w:val="Compact"/>
      </w:pPr>
      <w:r>
        <w:rPr>
          <w:bCs/>
          <w:b/>
        </w:rPr>
        <w:t xml:space="preserve">Negotiation Acumen:</w:t>
      </w:r>
      <w:r>
        <w:t xml:space="preserve"> </w:t>
      </w:r>
      <w:r>
        <w:t xml:space="preserve">Due to the high cost of living in United States San Francisco, compensation packages are complex. HR managers must negotiate not just base salary, but also equity stakes, relocation assistance, and housing allowances to make offers competitive.</w:t>
      </w:r>
    </w:p>
    <w:p>
      <w:pPr>
        <w:numPr>
          <w:ilvl w:val="0"/>
          <w:numId w:val="1001"/>
        </w:numPr>
        <w:pStyle w:val="Compact"/>
      </w:pPr>
      <w:r>
        <w:rPr>
          <w:bCs/>
          <w:b/>
        </w:rPr>
        <w:t xml:space="preserve">Crisis Management:</w:t>
      </w:r>
      <w:r>
        <w:t xml:space="preserve"> </w:t>
      </w:r>
      <w:r>
        <w:t xml:space="preserve">The fast-paced environment means rapid changes in business needs. A Human Resources Manager must be adept at managing organizational change, whether it involves remote work transitions or restructuring during economic shifts.</w:t>
      </w:r>
    </w:p>
    <w:p>
      <w:pPr>
        <w:numPr>
          <w:ilvl w:val="0"/>
          <w:numId w:val="1001"/>
        </w:numPr>
        <w:pStyle w:val="Compact"/>
      </w:pPr>
      <w:r>
        <w:rPr>
          <w:bCs/>
          <w:b/>
        </w:rPr>
        <w:t xml:space="preserve">Data-Driven Decision Making:</w:t>
      </w:r>
      <w:r>
        <w:t xml:space="preserve"> </w:t>
      </w:r>
      <w:r>
        <w:t xml:space="preserve">Modern HR in United States San Francisco relies heavily on analytics. Managers must interpret data related to turnover, engagement scores, and hiring funnel efficiency to make evidence-based decisions rather than relying solely on intuition.</w:t>
      </w:r>
    </w:p>
    <w:bookmarkEnd w:id="27"/>
    <w:bookmarkStart w:id="28" w:name="Xc69c15041561be8d07838e91b0e51879813cbac"/>
    <w:p>
      <w:pPr>
        <w:pStyle w:val="Heading2"/>
      </w:pPr>
      <w:r>
        <w:t xml:space="preserve">6.0 Results: The Impact of Effective HR Leadership</w:t>
      </w:r>
    </w:p>
    <w:p>
      <w:pPr>
        <w:pStyle w:val="FirstParagraph"/>
      </w:pPr>
      <w:r>
        <w:t xml:space="preserve">The analysis indicates that organizations with robust Human Resources Management frameworks in United States San Francisco experience significantly lower turnover rates and higher employee engagement scores. When a Human Resources Manager effectively navigates the local legal landscape while simultaneously fostering a positive culture, the organization benefits from increased productivity and reduced recruitment costs. Furthermore, companies that prioritize transparency and fairness tend to attract better quality candidates, creating a virtuous cycle of talent accumulation.</w:t>
      </w:r>
    </w:p>
    <w:p>
      <w:pPr>
        <w:pStyle w:val="BodyText"/>
      </w:pPr>
      <w:r>
        <w:t xml:space="preserve">Conversely, organizations that fail to adapt their HR practices to the specific demands of United States San Francisco often struggle with high vacancy rates and legal liabilities. The data suggests that investing in specialized training for Human Resources Managers yields a high return on investment through improved retention and brand reputation.</w:t>
      </w:r>
    </w:p>
    <w:bookmarkEnd w:id="28"/>
    <w:bookmarkStart w:id="29" w:name="discussion"/>
    <w:p>
      <w:pPr>
        <w:pStyle w:val="Heading2"/>
      </w:pPr>
      <w:r>
        <w:t xml:space="preserve">7.0 Discussion</w:t>
      </w:r>
    </w:p>
    <w:p>
      <w:pPr>
        <w:pStyle w:val="FirstParagraph"/>
      </w:pPr>
      <w:r>
        <w:t xml:space="preserve">The findings reinforce the notion that the role of a Human Resources Manager is not static; it evolves with the regional economic and social context. In United States San Francisco, this evolution is accelerated by technological advancements and shifting societal expectations regarding work-life integration. The Human Resources Manager acts as a bridge between corporate objectives and employee well-being, ensuring that business growth does not come at the expense of ethical labor practices.</w:t>
      </w:r>
    </w:p>
    <w:p>
      <w:pPr>
        <w:pStyle w:val="BodyText"/>
      </w:pPr>
      <w:r>
        <w:t xml:space="preserve">Moreover, the geographic specificity of United States San Francisco means that generic HR solutions are often inadequate. Localized knowledge is paramount. For instance, understanding the nuances of commute benefits or wellness programs tailored to urban stressors is essential for effective human resource planning in this specific locale.</w:t>
      </w:r>
    </w:p>
    <w:bookmarkEnd w:id="29"/>
    <w:bookmarkStart w:id="30" w:name="conclusion"/>
    <w:p>
      <w:pPr>
        <w:pStyle w:val="Heading2"/>
      </w:pPr>
      <w:r>
        <w:t xml:space="preserve">8.0 Conclusion</w:t>
      </w:r>
    </w:p>
    <w:p>
      <w:pPr>
        <w:pStyle w:val="FirstParagraph"/>
      </w:pPr>
      <w:r>
        <w:t xml:space="preserve">In conclusion, this lab report has demonstrated that the Human Resources Manager plays a critical and multifaceted role within the United States San Francisco business ecosystem. The unique combination of high-stakes competition, stringent regulatory requirements, and a diverse workforce necessitates a highly skilled and adaptable approach to human capital management. Success in this role requires more than administrative proficiency; it demands strategic insight, legal expertise, and cultural sensitivity.</w:t>
      </w:r>
    </w:p>
    <w:p>
      <w:pPr>
        <w:pStyle w:val="BodyText"/>
      </w:pPr>
      <w:r>
        <w:t xml:space="preserve">For organizations operating in United States San Francisco, investing in strong Human Resources Leadership is not merely an operational necessity but a competitive advantage. As the landscape continues to evolve, those who empower their HR managers with the right tools and knowledge will be best positioned to thrive. Therefore, it is recommended that future HR training programs emphasize local compliance and regional market dynamics for professionals aiming to work in United States San Francisco.</w:t>
      </w:r>
    </w:p>
    <w:bookmarkEnd w:id="30"/>
    <w:bookmarkStart w:id="31" w:name="recommendations"/>
    <w:p>
      <w:pPr>
        <w:pStyle w:val="Heading2"/>
      </w:pPr>
      <w:r>
        <w:t xml:space="preserve">9.0 Recommendations</w:t>
      </w:r>
    </w:p>
    <w:p>
      <w:pPr>
        <w:numPr>
          <w:ilvl w:val="0"/>
          <w:numId w:val="1002"/>
        </w:numPr>
        <w:pStyle w:val="Compact"/>
      </w:pPr>
      <w:r>
        <w:rPr>
          <w:bCs/>
          <w:b/>
        </w:rPr>
        <w:t xml:space="preserve">Ongoing Education:</w:t>
      </w:r>
      <w:r>
        <w:t xml:space="preserve"> </w:t>
      </w:r>
      <w:r>
        <w:t xml:space="preserve">Human Resources Managers should engage in continuous professional development focused on California labor law updates.</w:t>
      </w:r>
    </w:p>
    <w:p>
      <w:pPr>
        <w:numPr>
          <w:ilvl w:val="0"/>
          <w:numId w:val="1002"/>
        </w:numPr>
        <w:pStyle w:val="Compact"/>
      </w:pPr>
      <w:r>
        <w:t xml:space="preserve">Tech Integration:&gt; Organizations should invest in HR technology platforms that automate compliance tracking for United States San Francisco specific regulations.</w:t>
      </w:r>
    </w:p>
    <w:p>
      <w:pPr>
        <w:numPr>
          <w:ilvl w:val="0"/>
          <w:numId w:val="1002"/>
        </w:numPr>
        <w:pStyle w:val="Compact"/>
      </w:pPr>
      <w:r>
        <w:rPr>
          <w:bCs/>
          <w:b/>
        </w:rPr>
        <w:t xml:space="preserve">Cultural Immersion:</w:t>
      </w:r>
      <w:r>
        <w:t xml:space="preserve"> </w:t>
      </w:r>
      <w:r>
        <w:t xml:space="preserve">New HR managers entering the United States San Francisco market should seek mentorship from local industry leaders to understand unwritten cultural norms and expectations.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Human Resources Manager Analysis in United States San Francisco</dc:title>
  <dc:creator/>
  <dc:language>en</dc:language>
  <cp:keywords/>
  <dcterms:created xsi:type="dcterms:W3CDTF">2026-07-30T11:47:45Z</dcterms:created>
  <dcterms:modified xsi:type="dcterms:W3CDTF">2026-07-30T11:47:45Z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