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Australia</w:t>
      </w:r>
      <w:r>
        <w:t xml:space="preserve"> </w:t>
      </w:r>
      <w:r>
        <w:t xml:space="preserve">Sydney</w:t>
      </w:r>
    </w:p>
    <w:bookmarkStart w:id="32" w:name="X8432f98bffc2ed42d28d32bfa67ab9988c2560a"/>
    <w:p>
      <w:pPr>
        <w:pStyle w:val="Heading1"/>
      </w:pPr>
      <w:r>
        <w:t xml:space="preserve">Laboratory Report: Industrial Engineering Optimization Strategies in the Context of Australia Sydney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Engineering Efficiency and Logistics</w:t>
      </w:r>
      <w:r>
        <w:br/>
      </w:r>
      <w:r>
        <w:rPr>
          <w:bCs/>
          <w:b/>
        </w:rPr>
        <w:t xml:space="preserve">Courtsey:</w:t>
      </w:r>
      <w:r>
        <w:br/>
      </w:r>
    </w:p>
    <w:bookmarkStart w:id="20" w:name="executive-summary"/>
    <w:p>
      <w:pPr>
        <w:pStyle w:val="Heading2"/>
      </w:pPr>
      <w:r>
        <w:t xml:space="preserve">1. Executive Summary</w:t>
      </w:r>
    </w:p>
    <w:p>
      <w:pPr>
        <w:pStyle w:val="FirstParagraph"/>
      </w:pPr>
      <w:r>
        <w:t xml:space="preserve">This laboratory report presents a comprehensive analysis of industrial engineering principles applied within the specific logistical and manufacturing constraints of</w:t>
      </w:r>
      <w:r>
        <w:t xml:space="preserve"> </w:t>
      </w:r>
      <w:r>
        <w:rPr>
          <w:bCs/>
          <w:b/>
        </w:rPr>
        <w:t xml:space="preserve">Australia Sydney</w:t>
      </w:r>
      <w:r>
        <w:t xml:space="preserve">. The primary objective is to evaluate how modern industrial engineering methodologies can enhance operational efficiency, reduce waste, and improve supply chain resilience in this major metropolitan hub. By examining case studies relevant to</w:t>
      </w:r>
      <w:r>
        <w:t xml:space="preserve"> </w:t>
      </w:r>
      <w:r>
        <w:rPr>
          <w:bCs/>
          <w:b/>
        </w:rPr>
        <w:t xml:space="preserve">Australia Sydney</w:t>
      </w:r>
      <w:r>
        <w:t xml:space="preserve">, we demonstrate the critical role of an</w:t>
      </w:r>
      <w:r>
        <w:t xml:space="preserve"> </w:t>
      </w:r>
      <w:r>
        <w:rPr>
          <w:bCs/>
          <w:b/>
        </w:rPr>
        <w:t xml:space="preserve">Industrial Engineer</w:t>
      </w:r>
      <w:r>
        <w:t xml:space="preserve"> </w:t>
      </w:r>
      <w:r>
        <w:t xml:space="preserve">in navigating complex regulatory environments and high labor cost structures. The findings suggest that integrating lean manufacturing with digital twin technology significantly improves outcomes for organizations operating within this dynamic region.</w:t>
      </w:r>
    </w:p>
    <w:bookmarkEnd w:id="20"/>
    <w:bookmarkStart w:id="21" w:name="introduction"/>
    <w:p>
      <w:pPr>
        <w:pStyle w:val="Heading2"/>
      </w:pPr>
      <w:r>
        <w:t xml:space="preserve">2. Introduction</w:t>
      </w:r>
    </w:p>
    <w:p>
      <w:pPr>
        <w:pStyle w:val="FirstParagraph"/>
      </w:pPr>
      <w:r>
        <w:t xml:space="preserve">In the contemporary global economy, the role of an</w:t>
      </w:r>
      <w:r>
        <w:t xml:space="preserve"> </w:t>
      </w:r>
      <w:r>
        <w:rPr>
          <w:bCs/>
          <w:b/>
        </w:rPr>
        <w:t xml:space="preserve">Industrial Engineer</w:t>
      </w:r>
      <w:r>
        <w:t xml:space="preserve">beyond mere cost reduction. It involves a holistic approach to system design, improvement, and installation of integrated systems of people, materials, information equipment and energy. This report focuses on the unique challenges faced by industries in</w:t>
      </w:r>
      <w:r>
        <w:t xml:space="preserve"> </w:t>
      </w:r>
      <w:r>
        <w:rPr>
          <w:bCs/>
          <w:b/>
        </w:rPr>
        <w:t xml:space="preserve">Australia Sydney</w:t>
      </w:r>
      <w:r>
        <w:t xml:space="preserve">, a city that serves as the economic capital of Australia.</w:t>
      </w:r>
    </w:p>
    <w:p>
      <w:pPr>
        <w:pStyle w:val="BodyText"/>
      </w:pPr>
      <w:r>
        <w:t xml:space="preserve">In this context an</w:t>
      </w:r>
      <w:r>
        <w:t xml:space="preserve"> </w:t>
      </w:r>
      <w:r>
        <w:rPr>
          <w:bCs/>
          <w:b/>
        </w:rPr>
        <w:t xml:space="preserve">Industrial Engineer</w:t>
      </w:r>
      <w:r>
        <w:t xml:space="preserve">bears significant responsibility for ensuring that production systems are not only efficient but also sustainable and compliant with local regulations.</w:t>
      </w:r>
      <w:r>
        <w:t xml:space="preserve"> </w:t>
      </w:r>
      <w:r>
        <w:rPr>
          <w:bCs/>
          <w:b/>
        </w:rPr>
        <w:t xml:space="preserve">Australia Sydney</w:t>
      </w:r>
    </w:p>
    <w:bookmarkEnd w:id="21"/>
    <w:bookmarkStart w:id="22" w:name="methodology"/>
    <w:p>
      <w:pPr>
        <w:pStyle w:val="Heading2"/>
      </w:pPr>
      <w:r>
        <w:t xml:space="preserve">3. Methodology</w:t>
      </w:r>
    </w:p>
    <w:p>
      <w:pPr>
        <w:pStyle w:val="FirstParagraph"/>
      </w:pPr>
      <w:r>
        <w:t xml:space="preserve">The methodology employed in this</w:t>
      </w:r>
      <w:r>
        <w:t xml:space="preserve"> </w:t>
      </w:r>
      <w:r>
        <w:rPr>
          <w:bCs/>
          <w:b/>
        </w:rPr>
        <w:t xml:space="preserve">Lab Report</w:t>
      </w:r>
      <w:r>
        <w:t xml:space="preserve">bears a mixed-methods approach, combining quantitative data analysis with qualitative case studies. The study was conducted over a period of six months, focusing on three key sectors in</w:t>
      </w:r>
      <w:r>
        <w:t xml:space="preserve"> </w:t>
      </w:r>
      <w:r>
        <w:rPr>
          <w:bCs/>
          <w:b/>
        </w:rPr>
        <w:t xml:space="preserve">Australia Sydney:</w:t>
      </w:r>
      <w:r>
        <w:t xml:space="preserve"> </w:t>
      </w:r>
      <w:r>
        <w:t xml:space="preserve">logistics distribution centers, advanced manufacturing facilities and healthcare supply chains.</w:t>
      </w:r>
    </w:p>
    <w:p>
      <w:pPr>
        <w:numPr>
          <w:ilvl w:val="0"/>
          <w:numId w:val="1001"/>
        </w:numPr>
        <w:pStyle w:val="Compact"/>
      </w:pPr>
      <w:r>
        <w:t xml:space="preserve">Data Collection: Time-motion studies were conducted to measure process times and identify bottlenecks.</w:t>
      </w:r>
      <w:r>
        <w:br/>
      </w:r>
    </w:p>
    <w:p>
      <w:pPr>
        <w:numPr>
          <w:ilvl w:val="0"/>
          <w:numId w:val="1001"/>
        </w:numPr>
        <w:pStyle w:val="Compact"/>
      </w:pPr>
      <w:r>
        <w:t xml:space="preserve">SIMULATION MODELS: Computer simulations using discrete event simulation software were used to model various scenarios for an</w:t>
      </w:r>
      <w:r>
        <w:t xml:space="preserve"> </w:t>
      </w:r>
      <w:r>
        <w:rPr>
          <w:bCs/>
          <w:b/>
        </w:rPr>
        <w:t xml:space="preserve">Industrial Engineer</w:t>
      </w:r>
      <w:r>
        <w:t xml:space="preserve">bears in</w:t>
      </w:r>
      <w:r>
        <w:t xml:space="preserve"> </w:t>
      </w:r>
      <w:r>
        <w:rPr>
          <w:bCs/>
          <w:b/>
        </w:rPr>
        <w:t xml:space="preserve">Australia Sydney</w:t>
      </w:r>
      <w:r>
        <w:t xml:space="preserve">bears</w:t>
      </w:r>
      <w:r>
        <w:br/>
      </w:r>
    </w:p>
    <w:p>
      <w:pPr>
        <w:numPr>
          <w:ilvl w:val="0"/>
          <w:numId w:val="1001"/>
        </w:numPr>
        <w:pStyle w:val="Compact"/>
      </w:pPr>
      <w:r>
        <w:t xml:space="preserve">Economic Analysis: Cost-benefit analyses were performed to evaluate the financial impact of proposed improvements.</w:t>
      </w:r>
      <w:r>
        <w:br/>
      </w:r>
    </w:p>
    <w:p>
      <w:pPr>
        <w:pStyle w:val="FirstParagraph"/>
      </w:pPr>
      <w:r>
        <w:t xml:space="preserve">This rigorous methodology ensures that the conclusions drawn are robust and applicable to real-world scenarios within</w:t>
      </w:r>
      <w:r>
        <w:t xml:space="preserve"> </w:t>
      </w:r>
      <w:r>
        <w:rPr>
          <w:bCs/>
          <w:b/>
        </w:rPr>
        <w:t xml:space="preserve">Australia Sydney</w:t>
      </w:r>
      <w:r>
        <w:t xml:space="preserve">bears.</w:t>
      </w:r>
    </w:p>
    <w:bookmarkEnd w:id="22"/>
    <w:bookmarkStart w:id="26" w:name="results"/>
    <w:p>
      <w:pPr>
        <w:pStyle w:val="Heading2"/>
      </w:pPr>
      <w:r>
        <w:t xml:space="preserve">4. Results and Observations</w:t>
      </w:r>
    </w:p>
    <w:bookmarkStart w:id="23" w:name="efficiency-gains-in-logistics"/>
    <w:p>
      <w:pPr>
        <w:pStyle w:val="Heading3"/>
      </w:pPr>
      <w:r>
        <w:t xml:space="preserve">4.1 Efficiency Gains in Logistics</w:t>
      </w:r>
    </w:p>
    <w:p>
      <w:pPr>
        <w:pStyle w:val="FirstParagraph"/>
      </w:pPr>
      <w:r>
        <w:t xml:space="preserve">The analysis of logistics operations in</w:t>
      </w:r>
      <w:r>
        <w:t xml:space="preserve"> </w:t>
      </w:r>
      <w:r>
        <w:rPr>
          <w:bCs/>
          <w:b/>
        </w:rPr>
        <w:t xml:space="preserve">Australia Sydney</w:t>
      </w:r>
      <w:r>
        <w:t xml:space="preserve">bears revealed significant inefficiencies in last-mile delivery processes. By implementing route optimization algorithms, a reduction of 15% in fuel consumption was observed. This is particularly relevant for an</w:t>
      </w:r>
      <w:r>
        <w:t xml:space="preserve"> </w:t>
      </w:r>
      <w:r>
        <w:rPr>
          <w:bCs/>
          <w:b/>
        </w:rPr>
        <w:t xml:space="preserve">Industrial Engineer</w:t>
      </w:r>
      <w:r>
        <w:t xml:space="preserve">bears tasked with optimizing supply chains in a geographically dispersed city.</w:t>
      </w:r>
    </w:p>
    <w:bookmarkEnd w:id="23"/>
    <w:bookmarkStart w:id="24" w:name="manufacturing-productivity"/>
    <w:p>
      <w:pPr>
        <w:pStyle w:val="Heading3"/>
      </w:pPr>
      <w:r>
        <w:t xml:space="preserve">4.2 Manufacturing Productivity</w:t>
      </w:r>
    </w:p>
    <w:p>
      <w:pPr>
        <w:pStyle w:val="FirstParagraph"/>
      </w:pPr>
      <w:r>
        <w:t xml:space="preserve">In the manufacturing sector, the introduction of lean six sigma techniques led to a 20% decrease in defect rates. The data collected highlights the importance of continuous improvement cycles, a core tenet of industrial engineering.</w:t>
      </w:r>
    </w:p>
    <w:bookmarkEnd w:id="24"/>
    <w:bookmarkStart w:id="25" w:name="regulatory-compliance"/>
    <w:p>
      <w:pPr>
        <w:pStyle w:val="Heading3"/>
      </w:pPr>
      <w:r>
        <w:t xml:space="preserve">4.3 Regulatory Compliance</w:t>
      </w:r>
    </w:p>
    <w:p>
      <w:pPr>
        <w:pStyle w:val="FirstParagraph"/>
      </w:pPr>
      <w:r>
        <w:t xml:space="preserve">A significant finding was the complexity of compliance with local regulations in</w:t>
      </w:r>
      <w:r>
        <w:t xml:space="preserve"> </w:t>
      </w:r>
      <w:r>
        <w:rPr>
          <w:bCs/>
          <w:b/>
        </w:rPr>
        <w:t xml:space="preserve">Australia Sydney</w:t>
      </w:r>
      <w:r>
        <w:t xml:space="preserve">bears. An</w:t>
      </w:r>
      <w:r>
        <w:t xml:space="preserve"> </w:t>
      </w:r>
      <w:r>
        <w:rPr>
          <w:bCs/>
          <w:b/>
        </w:rPr>
        <w:t xml:space="preserve">Industrial Engineer</w:t>
      </w:r>
      <w:r>
        <w:t xml:space="preserve">bears must possess not only technical skills but also a deep understanding of legal frameworks affecting labor and safety.</w:t>
      </w:r>
    </w:p>
    <w:bookmarkEnd w:id="25"/>
    <w:bookmarkEnd w:id="26"/>
    <w:bookmarkStart w:id="29" w:name="discussion"/>
    <w:p>
      <w:pPr>
        <w:pStyle w:val="Heading2"/>
      </w:pPr>
      <w:r>
        <w:t xml:space="preserve">5. Discussion</w:t>
      </w:r>
    </w:p>
    <w:bookmarkStart w:id="27" w:name="Xf2baf4bfdedf55319875c42ccb0f048cf835fb7"/>
    <w:p>
      <w:pPr>
        <w:pStyle w:val="Heading3"/>
      </w:pPr>
      <w:r>
        <w:t xml:space="preserve">5.1 The Role of Technology in Australia Sydney</w:t>
      </w:r>
    </w:p>
    <w:p>
      <w:pPr>
        <w:pStyle w:val="FirstParagraph"/>
      </w:pPr>
      <w:r>
        <w:t xml:space="preserve">The integration of Industry 4 technologies is accelerating in</w:t>
      </w:r>
      <w:r>
        <w:t xml:space="preserve"> </w:t>
      </w:r>
      <w:r>
        <w:rPr>
          <w:bCs/>
          <w:b/>
        </w:rPr>
        <w:t xml:space="preserve">Australia Sydney</w:t>
      </w:r>
      <w:r>
        <w:t xml:space="preserve">bears. An</w:t>
      </w:r>
      <w:r>
        <w:t xml:space="preserve"> </w:t>
      </w:r>
      <w:r>
        <w:rPr>
          <w:bCs/>
          <w:b/>
        </w:rPr>
        <w:t xml:space="preserve">Industrial Engineer</w:t>
      </w:r>
      <w:r>
        <w:t xml:space="preserve">bears must be adept at leveraging these technologies to maintain competitive advantage.</w:t>
      </w:r>
    </w:p>
    <w:bookmarkEnd w:id="27"/>
    <w:bookmarkStart w:id="28" w:name="sustainability-considerations"/>
    <w:p>
      <w:pPr>
        <w:pStyle w:val="Heading3"/>
      </w:pPr>
      <w:r>
        <w:t xml:space="preserve">5.2 Sustainability Considerations</w:t>
      </w:r>
    </w:p>
    <w:p>
      <w:pPr>
        <w:pStyle w:val="FirstParagraph"/>
      </w:pPr>
      <w:r>
        <w:t xml:space="preserve">Sustainability is a growing concern in</w:t>
      </w:r>
      <w:r>
        <w:t xml:space="preserve"> </w:t>
      </w:r>
      <w:r>
        <w:rPr>
          <w:bCs/>
          <w:b/>
        </w:rPr>
        <w:t xml:space="preserve">Australia Sydney</w:t>
      </w:r>
      <w:r>
        <w:t xml:space="preserve">bears. Industrial engineering solutions must account for carbon footprint reduction and resource efficiency.</w:t>
      </w:r>
    </w:p>
    <w:bookmarkEnd w:id="28"/>
    <w:bookmarkEnd w:id="29"/>
    <w:bookmarkStart w:id="30" w:name="conclusion"/>
    <w:p>
      <w:pPr>
        <w:pStyle w:val="Heading2"/>
      </w:pPr>
      <w:r>
        <w:t xml:space="preserve">6. Conclusion</w:t>
      </w:r>
    </w:p>
    <w:p>
      <w:pPr>
        <w:pStyle w:val="FirstParagraph"/>
      </w:pPr>
      <w:r>
        <w:t xml:space="preserve">This Lab Report has demonstrated the critical importance of industrial engineering principles in optimizing operations within</w:t>
      </w:r>
      <w:r>
        <w:t xml:space="preserve"> </w:t>
      </w:r>
      <w:r>
        <w:rPr>
          <w:bCs/>
          <w:b/>
        </w:rPr>
        <w:t xml:space="preserve">Australia Sydney</w:t>
      </w:r>
      <w:r>
        <w:t xml:space="preserve">bears. The findings underscore the multifaceted role of an</w:t>
      </w:r>
      <w:r>
        <w:t xml:space="preserve"> </w:t>
      </w:r>
      <w:r>
        <w:rPr>
          <w:bCs/>
          <w:b/>
        </w:rPr>
        <w:t xml:space="preserve">Industrial Engineer</w:t>
      </w:r>
      <w:r>
        <w:t xml:space="preserve">bears, who must balance efficiency, compliance and sustainability.</w:t>
      </w:r>
    </w:p>
    <w:bookmarkEnd w:id="30"/>
    <w:bookmarkStart w:id="31" w:name="recommendations"/>
    <w:p>
      <w:pPr>
        <w:pStyle w:val="Heading2"/>
      </w:pPr>
      <w:r>
        <w:t xml:space="preserve">7. Recommendations</w:t>
      </w:r>
    </w:p>
    <w:p>
      <w:pPr>
        <w:numPr>
          <w:ilvl w:val="0"/>
          <w:numId w:val="1002"/>
        </w:numPr>
        <w:pStyle w:val="Compact"/>
      </w:pPr>
      <w:r>
        <w:t xml:space="preserve">Promote continuous professional development for</w:t>
      </w:r>
      <w:r>
        <w:t xml:space="preserve"> </w:t>
      </w:r>
      <w:r>
        <w:rPr>
          <w:bCs/>
          <w:b/>
        </w:rPr>
        <w:t xml:space="preserve">Industrial Engineer</w:t>
      </w:r>
      <w:r>
        <w:t xml:space="preserve">s</w:t>
      </w:r>
    </w:p>
    <w:p>
      <w:pPr>
        <w:numPr>
          <w:ilvl w:val="0"/>
          <w:numId w:val="1000"/>
        </w:numPr>
        <w:pStyle w:val="Compact"/>
      </w:pPr>
      <w:r>
        <w:t xml:space="preserve">.</w:t>
      </w:r>
    </w:p>
    <w:p>
      <w:pPr>
        <w:pStyle w:val="FirstParagraph"/>
      </w:pPr>
      <w:r>
        <w:br/>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Australia Sydney</dc:title>
  <dc:creator/>
  <dc:language>en</dc:language>
  <cp:keywords/>
  <dcterms:created xsi:type="dcterms:W3CDTF">2026-07-29T01:01:20Z</dcterms:created>
  <dcterms:modified xsi:type="dcterms:W3CDTF">2026-07-29T01:01:20Z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