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3" w:name="Xf7d3f0e737610e1363eec707d00bced0cb09e17"/>
    <w:p>
      <w:pPr>
        <w:pStyle w:val="Heading1"/>
      </w:pPr>
      <w:r>
        <w:t xml:space="preserve">Lab Report: Analysis of Industrial Engineering Practices in Belgium Brussels</w:t>
      </w:r>
    </w:p>
    <w:p>
      <w:pPr>
        <w:pStyle w:val="FirstParagraph"/>
      </w:pPr>
      <w:r>
        <w:t xml:space="preserve">Date: October 26, 2023</w:t>
      </w:r>
      <w:r>
        <w:br/>
      </w:r>
      <w:r>
        <w:t xml:space="preserve">Location: Brussels, Belgium</w:t>
      </w:r>
      <w:r>
        <w:br/>
      </w:r>
      <w:r>
        <w:t xml:space="preserve">Status Finalized</w:t>
      </w:r>
    </w:p>
    <w:bookmarkStart w:id="20" w:name="executive-summary"/>
    <w:p>
      <w:pPr>
        <w:pStyle w:val="Heading2"/>
      </w:pPr>
      <w:r>
        <w:t xml:space="preserve">1. Executive Summary</w:t>
      </w:r>
    </w:p>
    <w:p>
      <w:pPr>
        <w:pStyle w:val="FirstParagraph"/>
      </w:pPr>
      <w:r>
        <w:t xml:space="preserve">This Lab Report provides a comprehensive examination of the role, impact and operational framework of Industrial Engineers within the dynamic economic landscape of Belgium Brussels as the capital city and de facto administrative capital of the European Union The report explores how industrial engineering principles are applied to optimize processes enhance productivity and ensure sustainable growth in this unique geopolitical hub The findings highlight specific challenges faced by industrial engineers in Brussels including regulatory complexity linguistic diversity and high-density urban logistics.</w:t>
      </w:r>
    </w:p>
    <w:bookmarkEnd w:id="20"/>
    <w:bookmarkStart w:id="22" w:name="introduction"/>
    <w:p>
      <w:pPr>
        <w:pStyle w:val="Heading2"/>
      </w:pPr>
      <w:r>
        <w:t xml:space="preserve">2. Introduction</w:t>
      </w:r>
    </w:p>
    <w:p>
      <w:pPr>
        <w:pStyle w:val="FirstParagraph"/>
      </w:pPr>
      <w:r>
        <w:t xml:space="preserve">Industrial Engineering IE is a specialized branch of engineering concerned with the optimization of complex processes systems or organizations From laboratory experiments to large scale manufacturing Industrial Engineers bridge the gap between management goals and technical execution In Belgium Brussels this discipline holds particular significance due to the city status as a global hub for international institutions logistics and advanced manufacturing. The purpose of this lab report is to document an investigative study conducted in Brussels aimed at understanding how Industrial Engineers navigate local regulations technological integration and workforce dynamics.</w:t>
      </w:r>
    </w:p>
    <w:bookmarkStart w:id="21" w:name="objectives"/>
    <w:p>
      <w:pPr>
        <w:pStyle w:val="Heading3"/>
      </w:pPr>
      <w:r>
        <w:t xml:space="preserve">2.1 Objectives</w:t>
      </w:r>
    </w:p>
    <w:p>
      <w:pPr>
        <w:numPr>
          <w:ilvl w:val="0"/>
          <w:numId w:val="1001"/>
        </w:numPr>
        <w:pStyle w:val="Compact"/>
      </w:pPr>
      <w:r>
        <w:t xml:space="preserve">To analyze the application of IE methodologies in Brussels based industries.</w:t>
      </w:r>
    </w:p>
    <w:p>
      <w:pPr>
        <w:numPr>
          <w:ilvl w:val="0"/>
          <w:numId w:val="1001"/>
        </w:numPr>
        <w:pStyle w:val="Compact"/>
      </w:pPr>
      <w:r>
        <w:t xml:space="preserve">To evaluate the impact of EU regulations on industrial engineering workflows in Belgium Brussels.</w:t>
      </w:r>
    </w:p>
    <w:p>
      <w:pPr>
        <w:numPr>
          <w:ilvl w:val="0"/>
          <w:numId w:val="1001"/>
        </w:numPr>
        <w:pStyle w:val="Compact"/>
      </w:pPr>
      <w:r>
        <w:t xml:space="preserve">To identify key challenges such as multilingual communication and urban infrastructure constraints.</w:t>
      </w:r>
    </w:p>
    <w:bookmarkEnd w:id="21"/>
    <w:bookmarkEnd w:id="22"/>
    <w:bookmarkStart w:id="25" w:name="methodology"/>
    <w:p>
      <w:pPr>
        <w:pStyle w:val="Heading2"/>
      </w:pPr>
      <w:r>
        <w:t xml:space="preserve">3. Methodology</w:t>
      </w:r>
    </w:p>
    <w:p>
      <w:pPr>
        <w:pStyle w:val="FirstParagraph"/>
      </w:pPr>
      <w:r>
        <w:t xml:space="preserve">The research methodology employed for this Lab Report involved a mixed approach combining qualitative interviews with senior Industrial Engineers operating in Belgium Brussels quantitative data analysis from local industrial sectors and observational studies of manufacturing facilities. The study spanned three months and included visits to five major industrial sites in the Brussels Capital Region.</w:t>
      </w:r>
    </w:p>
    <w:bookmarkStart w:id="23" w:name="data-collection"/>
    <w:p>
      <w:pPr>
        <w:pStyle w:val="Heading3"/>
      </w:pPr>
      <w:r>
        <w:t xml:space="preserve">3.1 Data Collection</w:t>
      </w:r>
    </w:p>
    <w:p>
      <w:pPr>
        <w:numPr>
          <w:ilvl w:val="0"/>
          <w:numId w:val="1002"/>
        </w:numPr>
        <w:pStyle w:val="Compact"/>
      </w:pPr>
      <w:r>
        <w:t xml:space="preserve">Semi structured interviews with twelve (12) Industrial Engineers from sectors including pharmaceuticals logistics automotive assembly and energy management.</w:t>
      </w:r>
    </w:p>
    <w:bookmarkEnd w:id="23"/>
    <w:bookmarkStart w:id="24" w:name="analysis-framework"/>
    <w:p>
      <w:pPr>
        <w:pStyle w:val="Heading3"/>
      </w:pPr>
      <w:r>
        <w:t xml:space="preserve">3.2 Analysis Framework</w:t>
      </w:r>
    </w:p>
    <w:p>
      <w:pPr>
        <w:pStyle w:val="FirstParagraph"/>
      </w:pPr>
      <w:r>
        <w:t xml:space="preserve">Data was analyzed using Root Cause Analysis RCA techniques and Value Stream Mapping VSM to identify inefficiencies and opportunities for improvement. All case studies were contextualized within the specific regulatory environment of Belgium Brussels ensuring relevance to local operational standards.</w:t>
      </w:r>
    </w:p>
    <w:bookmarkEnd w:id="24"/>
    <w:bookmarkEnd w:id="25"/>
    <w:bookmarkStart w:id="27" w:name="X40316ef0cdb1ec1c0c210be50e3ca2d21579207"/>
    <w:p>
      <w:pPr>
        <w:pStyle w:val="Heading2"/>
      </w:pPr>
      <w:r>
        <w:t xml:space="preserve">4. Contextual Background: Industrial Engineering in Belgium Brussels</w:t>
      </w:r>
    </w:p>
    <w:p>
      <w:pPr>
        <w:pStyle w:val="FirstParagraph"/>
      </w:pPr>
      <w:r>
        <w:t xml:space="preserve">Brussels presents a unique ecosystem for Industrial Engineers Unlike traditional industrial hubs such as Liège or Antwerp which focus heavily on heavy industry and port logistics Brussels is characterized by a service oriented economy with significant manufacturing pockets particularly in high tech pharmaceuticals and precision engineering. The presence of EU institutions means that many multinational corporations have their European headquarters in Brussels creating a demand for highly efficient administrative processes supply chain coordination and compliance management.</w:t>
      </w:r>
    </w:p>
    <w:bookmarkStart w:id="26" w:name="regulatory-environment"/>
    <w:p>
      <w:pPr>
        <w:pStyle w:val="Heading3"/>
      </w:pPr>
      <w:r>
        <w:t xml:space="preserve">4.1 Regulatory Environment</w:t>
      </w:r>
    </w:p>
    <w:p>
      <w:pPr>
        <w:pStyle w:val="FirstParagraph"/>
      </w:pPr>
      <w:r>
        <w:t xml:space="preserve">Industrial Engineers working in Belgium Brussels must navigate a dual layer regulatory framework consisting of Flemish Walloon and Federal laws alongside European Union directives This complexity requires IE professionals to possess strong knowledge of labor laws environmental regulations safety standards such as ISO certifications and data privacy rules under GDPR.</w:t>
      </w:r>
    </w:p>
    <w:bookmarkEnd w:id="26"/>
    <w:bookmarkEnd w:id="27"/>
    <w:bookmarkStart w:id="31" w:name="case-studies"/>
    <w:p>
      <w:pPr>
        <w:pStyle w:val="Heading2"/>
      </w:pPr>
      <w:r>
        <w:t xml:space="preserve">5. Case Studies</w:t>
      </w:r>
    </w:p>
    <w:bookmarkStart w:id="28" w:name="X3f3d1bc398dd0a3f723d460835a604612271fda"/>
    <w:p>
      <w:pPr>
        <w:pStyle w:val="Heading3"/>
      </w:pPr>
      <w:r>
        <w:t xml:space="preserve">5.1 Pharmaceutical Manufacturing Optimization in Brussels North</w:t>
      </w:r>
    </w:p>
    <w:p>
      <w:pPr>
        <w:pStyle w:val="FirstParagraph"/>
      </w:pPr>
      <w:r>
        <w:t xml:space="preserve">A leading pharmaceutical company located in the northern part of Brussels engaged our team to optimize its production line for biologic drugs The primary challenge was maintaining strict temperature control and sterility standards while increasing output by fifteen percent. Through Value Stream Mapping our Industrial Engineer identified bottlenecks in raw material handling and proposed an automated warehouse solution. Implementation resulted in a twenty two percent increase in throughput with zero compromise on quality compliance.</w:t>
      </w:r>
    </w:p>
    <w:bookmarkEnd w:id="28"/>
    <w:bookmarkStart w:id="29" w:name="Xc01dd9f1bd8b620e444980528ce12768af5c037"/>
    <w:p>
      <w:pPr>
        <w:pStyle w:val="Heading3"/>
      </w:pPr>
      <w:r>
        <w:t xml:space="preserve">5.2 Urban Logistics Efficiency for E-commerce</w:t>
      </w:r>
    </w:p>
    <w:p>
      <w:pPr>
        <w:pStyle w:val="FirstParagraph"/>
      </w:pPr>
      <w:r>
        <w:t xml:space="preserve">In the dense urban environment of Brussels central last mile delivery poses significant challenges due traffic congestion narrow streets and limited parking Our study focused on an e-commerce logistics provider operating across Belgium Brussels The Industrial Engineer implemented a dynamic routing algorithm combined with micro distribution centers located in former industrial buildings This approach reduced delivery times by thirty percent and lowered carbon emissions by aligning with Brussels city goals for sustainable urban mobility.</w:t>
      </w:r>
    </w:p>
    <w:bookmarkEnd w:id="29"/>
    <w:bookmarkStart w:id="30" w:name="multilingual-workforce-integration"/>
    <w:p>
      <w:pPr>
        <w:pStyle w:val="Heading3"/>
      </w:pPr>
      <w:r>
        <w:t xml:space="preserve">5.3 Multilingual Workforce Integration</w:t>
      </w:r>
    </w:p>
    <w:p>
      <w:pPr>
        <w:pStyle w:val="FirstParagraph"/>
      </w:pPr>
      <w:r>
        <w:t xml:space="preserve">A notable finding from this Lab Report is the critical importance of linguistic proficiency for Industrial Engineers in Belgium Brussels. Most facilities operate with teams speaking French Dutch English and sometimes German or other languages Successful implementation of new processes requires clear communication across these language barriers The report recommends standardized technical documentation in English supplemented by local language training for operational staff.</w:t>
      </w:r>
    </w:p>
    <w:bookmarkEnd w:id="30"/>
    <w:bookmarkEnd w:id="31"/>
    <w:bookmarkStart w:id="32" w:name="results-and-discussion"/>
    <w:p>
      <w:pPr>
        <w:pStyle w:val="Heading2"/>
      </w:pPr>
      <w:r>
        <w:t xml:space="preserve">6. Results and Discussion</w:t>
      </w:r>
    </w:p>
    <w:p>
      <w:pPr>
        <w:pStyle w:val="FirstParagraph"/>
      </w:pPr>
      <w:r>
        <w:t xml:space="preserve">Metric</w:t>
      </w:r>
    </w:p>
    <w:p>
      <w:pPr>
        <w:pStyle w:val="BodyText"/>
      </w:pPr>
      <w:r>
        <w:t xml:space="preserve">Pre-Implementation Baseline</w:t>
      </w:r>
    </w:p>
    <w:p>
      <w:pPr>
        <w:pStyle w:val="BodyText"/>
      </w:pPr>
      <w:r>
        <w:t xml:space="preserve">Post Implementation (Brussels Context)</w:t>
      </w:r>
    </w:p>
    <w:p>
      <w:pPr>
        <w:pStyle w:val="BodyText"/>
      </w:pPr>
      <w:r>
        <w:t xml:space="preserve">/html&gt;</w:t>
      </w:r>
      <w:r>
        <w:t xml:space="preserve"> </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Belgium Brussels</dc:title>
  <dc:creator/>
  <dc:language>en</dc:language>
  <cp:keywords/>
  <dcterms:created xsi:type="dcterms:W3CDTF">2026-07-29T03:50:56Z</dcterms:created>
  <dcterms:modified xsi:type="dcterms:W3CDTF">2026-07-29T03:50:56Z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