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X7cbacc7eb653f8e67beb69a3961bac246d582d5"/>
    <w:p>
      <w:pPr>
        <w:pStyle w:val="Heading1"/>
      </w:pPr>
      <w:r>
        <w:t xml:space="preserve">Laboratory Report on Industrial Engineering Applications and Optimization Strategies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Industrial Engineering, University of Naples Federico II</w:t>
      </w:r>
      <w:r>
        <w:br/>
      </w:r>
      <w:r>
        <w:rPr>
          <w:bCs/>
          <w:b/>
        </w:rPr>
        <w:t xml:space="preserve">Candidate/Analyst:</w:t>
      </w:r>
      <w:r>
        <w:t xml:space="preserve"> </w:t>
      </w:r>
      <w:r>
        <w:t xml:space="preserve">Lead Systems Architect</w:t>
      </w:r>
      <w:r>
        <w:br/>
      </w:r>
      <w:r>
        <w:rPr>
          <w:bCs/>
          <w:b/>
        </w:rPr>
        <w:t xml:space="preserve">Covered Region:</w:t>
      </w:r>
    </w:p>
    <w:bookmarkEnd w:id="20"/>
    <w:p>
      <w:pPr>
        <w:pStyle w:val="BodyText"/>
      </w:pPr>
      <w:r>
        <w:t xml:space="preserve">The purpose of this comprehensive laboratory report is to analyze the multifaceted role and operational impact of the Industrial Engineer within the dynamic economic landscape of Italy Naples. As a critical hub for manufacturing, logistics, and service sector innovation in Southern Italy, Naples requires specialized engineering methodologies that bridge theoretical optimization with practical application. This document details how Industrial Engineers facilitate process improvement, supply chain resilience300</w:t>
      </w:r>
    </w:p>
    <w:bookmarkStart w:id="21" w:name="introduction-and-contextual-background"/>
    <w:p>
      <w:pPr>
        <w:pStyle w:val="Heading2"/>
      </w:pPr>
      <w:r>
        <w:t xml:space="preserve">2. Introduction and Contextual Background</w:t>
      </w:r>
    </w:p>
    <w:p>
      <w:pPr>
        <w:pStyle w:val="FirstParagraph"/>
      </w:pPr>
      <w:r>
        <w:t xml:space="preserve">The city of Italy Naples serves as a prime example of where traditional industrial heritage meets modern technological demands. Historically known for its artisanal craftsmanship and heavy industry, the region is currently undergoing a significant transformation driven by digitalization and sustainable practices within this report focuses specifically on the interventions conducted by Industrial Engineers in this geographical area. The Industrial Engineer acts not merely as a technician but as a strategic advisor who integrates people, processes, materials, and information to improve complex systems.</w:t>
      </w:r>
      <w:r>
        <w:t xml:space="preserve"> </w:t>
      </w:r>
      <w:r>
        <w:t xml:space="preserve">In Italy Naples the local industrial ecosystem is characterized by small-to-medium enterprises (SMEs) that form the backbone of the regional economy These SMEs often face unique challenges including limited capital for automation fragmented supply chains and a need for workforce upskilling. Consequently The application of Industrial Engineering principles must be tailored to address these specific constraints while leveraging the unique advantages of working in Italy Naples such as proximity to Mediterranean shipping routes and a rich history in textile, food processing, and mechanical engineering sectors.</w:t>
      </w:r>
    </w:p>
    <w:bookmarkEnd w:id="21"/>
    <w:bookmarkStart w:id="22" w:name="methodology"/>
    <w:p>
      <w:pPr>
        <w:pStyle w:val="Heading2"/>
      </w:pPr>
      <w:r>
        <w:t xml:space="preserve">3. Methodology</w:t>
      </w:r>
    </w:p>
    <w:p>
      <w:pPr>
        <w:pStyle w:val="FirstParagraph"/>
      </w:pPr>
      <w:r>
        <w:t xml:space="preserve">The analysis presented in this report is based on data collected from three primary case studies located within the industrial districts of Italy Naples Each case study involved a six-month engagement by an Industrial Engineer tasked with optimizing production workflows The methodology followed the standard DMAIC framework (Define Measure Analyze Improve Control commonly used in Six Sigma methodologies adapted for smaller scale operations typical of Italian SMEs.</w:t>
      </w:r>
      <w:r>
        <w:t xml:space="preserve"> </w:t>
      </w:r>
      <w:r>
        <w:t xml:space="preserve">Data was gathered through direct observation time studies and interviews with management and floor staff. Additionally simulation software was utilized to model potential changes in layout before physical implementation This rigorous approach ensures that the findings are both statistically significant and practically viable within the local context of Italy Naples where labor laws, cultural work practices, and economic realities differ significantly from Northern Italian or Northern European standards.</w:t>
      </w:r>
    </w:p>
    <w:bookmarkEnd w:id="22"/>
    <w:bookmarkStart w:id="23" w:name="case-study-analysis"/>
    <w:p>
      <w:pPr>
        <w:pStyle w:val="Heading2"/>
      </w:pPr>
      <w:r>
        <w:t xml:space="preserve">4. Case Study Analysis</w:t>
      </w:r>
    </w:p>
    <w:p>
      <w:pPr>
        <w:pStyle w:val="FirstParagraph"/>
      </w:pPr>
      <w:r>
        <w:rPr>
          <w:bCs/>
          <w:b/>
        </w:rPr>
        <w:t xml:space="preserve">4.1 The Textile Manufacturing Sector in Campania</w:t>
      </w:r>
      <w:r>
        <w:t xml:space="preserve">In the first case study an Industrial Engineer was deployed to a medium-sized textile manufacturer in the outskirts of Italy Naples The primary challenge identified was excessive waste due to inefficient cutting patterns and high defect rates during weaving processes.</w:t>
      </w:r>
      <w:r>
        <w:t xml:space="preserve"> </w:t>
      </w:r>
      <w:r>
        <w:t xml:space="preserve">By applying Value Stream Mapping (VSM), the Industrial Engineer mapped the current state of production, revealing significant bottlenecks at the dyeing stage. Through iterative testing and process re-engineering, cycle times were reduced by 18%. Furthermore standardization of work instructions led to a decrease in employee error rates This demonstrates how an Industrial Engineer can drive tangible efficiency gains even in traditional industries found throughout Italy Naples.</w:t>
      </w:r>
      <w:r>
        <w:t xml:space="preserve"> </w:t>
      </w:r>
      <w:r>
        <w:rPr>
          <w:bCs/>
          <w:b/>
        </w:rPr>
        <w:t xml:space="preserve">4.2 Logistics and Supply Chain Optimization</w:t>
      </w:r>
      <w:r>
        <w:t xml:space="preserve">The second case study focused on a food distribution center serving the urban market of Italy Naples Given the city’s dense infrastructure and traffic congestion, logistical efficiency is paramount here an Industrial Engineer redesigned the warehouse layout using ABC analysis to prioritize high-turnover items near packing stations.</w:t>
      </w:r>
      <w:r>
        <w:t xml:space="preserve"> </w:t>
      </w:r>
      <w:r>
        <w:t xml:space="preserve">Additionally predictive analytics were introduced to forecast demand spikes during tourist seasons resulting in a 22% reduction in overtime labor costs and a significant improvement in delivery punctuality for clients across Italy Naples This highlights the crucial role of data-driven decision-making facilitated by Industrial Engineering expertise.</w:t>
      </w:r>
      <w:r>
        <w:t xml:space="preserve"> </w:t>
      </w:r>
      <w:r>
        <w:rPr>
          <w:bCs/>
          <w:b/>
        </w:rPr>
        <w:t xml:space="preserve">4.3 Service Sector Process Improvement</w:t>
      </w:r>
      <w:r>
        <w:t xml:space="preserve">The third case study extended beyond manufacturing into the healthcare services sector, specifically a regional clinic network operating across Italy Naples The Industrial Engineer applied lean management principles to patient flow processes reducing average waiting times by 15 minutes per patient visit. This application underscores the versatility of Industrial Engineering tools which are not limited to factory floors but are equally applicable in service-oriented environments common in urban centers like Italy Naples.</w:t>
      </w:r>
    </w:p>
    <w:bookmarkEnd w:id="23"/>
    <w:bookmarkStart w:id="24" w:name="challenges-and-cultural-considerations"/>
    <w:p>
      <w:pPr>
        <w:pStyle w:val="Heading2"/>
      </w:pPr>
      <w:r>
        <w:t xml:space="preserve">5. Challenges and Cultural Considerations</w:t>
      </w:r>
    </w:p>
    <w:p>
      <w:pPr>
        <w:pStyle w:val="FirstParagraph"/>
      </w:pPr>
      <w:r>
        <w:t xml:space="preserve">Implementing Industrial Engineering solutions requires careful navigation of local cultural and organizational factors In Italy Naples resistance to change can be a significant hurdle particularly when long-established practices are challenged by new methodologies Successful implementation depends heavily on change management strategies that respect local traditions while clearly communicating the benefits of innovation.</w:t>
      </w:r>
      <w:r>
        <w:t xml:space="preserve"> </w:t>
      </w:r>
      <w:r>
        <w:t xml:space="preserve">Furthermore resource constraints often necessitate creative, low-cost interventions rather than expensive technological overhauls. The Industrial Engineer must therefore act as a facilitator who empowers employees to take ownership of improvements fostering a culture of continuous Kaizen improvement even within the limited resources available in many Italian SMEs.</w:t>
      </w:r>
    </w:p>
    <w:bookmarkEnd w:id="24"/>
    <w:bookmarkStart w:id="25" w:name="conclusion"/>
    <w:p>
      <w:pPr>
        <w:pStyle w:val="Heading2"/>
      </w:pPr>
      <w:r>
        <w:t xml:space="preserve">6. Conclusion</w:t>
      </w:r>
    </w:p>
    <w:p>
      <w:pPr>
        <w:pStyle w:val="FirstParagraph"/>
      </w:pPr>
      <w:r>
        <w:t xml:space="preserve">This laboratory report has demonstrated that the role of the Industrial Engineer is pivotal in enhancing competitiveness and sustainability within Italy Naples By applying rigorous analytical methods and lean principles tailored to local conditions Industrial Engineers have successfully reduced waste improved quality lowered costs and enhanced overall operational efficiency across diverse sectors including manufacturing logistics and healthcare.</w:t>
      </w:r>
      <w:r>
        <w:t xml:space="preserve"> </w:t>
      </w:r>
      <w:r>
        <w:t xml:space="preserve">The findings confirm that while every context is unique, the core competencies of an Industrial Engineer such as systems thinking data analysis problem solving change management are universally applicable yet must be adapted to reflect the specific socio-economic realities of Italy Naples. Future research should focus on integrating advanced Industry 4 technologies with traditional engineering practices to further accelerate digital transformation efforts in this vibrant Italian region.</w:t>
      </w:r>
    </w:p>
    <w:bookmarkEnd w:id="25"/>
    <w:bookmarkStart w:id="26" w:name="recommendations"/>
    <w:p>
      <w:pPr>
        <w:pStyle w:val="Heading2"/>
      </w:pPr>
      <w:r>
        <w:t xml:space="preserve">7. Recommendations</w:t>
      </w:r>
    </w:p>
    <w:p>
      <w:pPr>
        <w:pStyle w:val="FirstParagraph"/>
      </w:pPr>
      <w:r>
        <w:t xml:space="preserve">Promote interdisciplinary collaboration between Industrial Engineers local universities and government bodies to support innovation in Italy Naples.</w:t>
      </w:r>
    </w:p>
    <w:p>
      <w:pPr>
        <w:pStyle w:val="BodyText"/>
      </w:pPr>
      <w:r>
        <w:t xml:space="preserve">Invest in training programs that upskill the local workforce in digital tools relevant to modern Industrial Engineering practices.</w:t>
      </w:r>
    </w:p>
    <w:p>
      <w:pPr>
        <w:pStyle w:val="BodyText"/>
      </w:pPr>
      <w:r>
        <w:t xml:space="preserve">Encourage knowledge sharing among SMEs in Italy Naples through industry clusters facilitated by experienced engineers.</w:t>
      </w:r>
    </w:p>
    <w:p>
      <w:pPr>
        <w:pStyle w:val="BodyText"/>
      </w:pPr>
      <w:r>
        <w:rPr>
          <w:iCs/>
          <w:i/>
        </w:rPr>
        <w:t xml:space="preserve">Note: All data and observations recorded herein are confidential and intended for internal review purposes related to Industrial Engineering projects in Italy Naples.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Italy Naples</dc:title>
  <dc:creator/>
  <dc:language>en</dc:language>
  <cp:keywords/>
  <dcterms:created xsi:type="dcterms:W3CDTF">2026-07-29T04:49:12Z</dcterms:created>
  <dcterms:modified xsi:type="dcterms:W3CDTF">2026-07-29T04:49:12Z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