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440fd37eac6e1e92c54e3db4499b81078a34c10"/>
    <w:p>
      <w:pPr>
        <w:pStyle w:val="Heading1"/>
      </w:pPr>
      <w:r>
        <w:t xml:space="preserve">Comprehensive Lab Report on Industrial Engineering Methodologies within the United Arab Emirates Abu Dhabi</w:t>
      </w:r>
    </w:p>
    <w:p>
      <w:pPr>
        <w:pStyle w:val="FirstParagraph"/>
      </w:pPr>
      <w:r>
        <w:rPr>
          <w:bCs/>
          <w:b/>
        </w:rPr>
        <w:t xml:space="preserve">Date:</w:t>
      </w:r>
      <w:r>
        <w:t xml:space="preserve"> </w:t>
      </w:r>
      <w:r>
        <w:t xml:space="preserve">October 26, 2023</w:t>
      </w:r>
      <w:r>
        <w:br/>
      </w:r>
      <w:r>
        <w:rPr>
          <w:bCs/>
          <w:b/>
        </w:rPr>
        <w:t xml:space="preserve">Laboratory/Context:</w:t>
      </w:r>
      <w:r>
        <w:t xml:space="preserve"> </w:t>
      </w:r>
      <w:r>
        <w:t xml:space="preserve">Industrial Engineering Systems Analysis Unit</w:t>
      </w:r>
      <w:r>
        <w:br/>
      </w:r>
      <w:r>
        <w:rPr>
          <w:bCs/>
          <w:b/>
        </w:rPr>
        <w:t xml:space="preserve">Location Focus:</w:t>
      </w:r>
      <w:r>
        <w:t xml:space="preserve"> </w:t>
      </w:r>
      <w:r>
        <w:t xml:space="preserve">United Arab Emirates Abu Dhabi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serves as a comprehensive analytical document examining the application of Industrial Engineering principles within the specific socio-economic and infrastructural framework of the United Arab Emirates Abu Dhabi. The primary objective of this investigation is to evaluate how industrial engineers optimize complex systems, manage resources efficiently, and drive operational excellence in a region characterized by rapid modernization and economic diversification. By focusing on</w:t>
      </w:r>
      <w:r>
        <w:t xml:space="preserve"> </w:t>
      </w:r>
      <w:r>
        <w:rPr>
          <w:bCs/>
          <w:b/>
        </w:rPr>
        <w:t xml:space="preserve">United Arab Emirates Abu Dhabi</w:t>
      </w:r>
      <w:r>
        <w:t xml:space="preserve">, we analyze unique challenges such as logistics integration in free zones, sustainable energy management for large-scale infrastructure projects like Masdar City, and the digital transformation of government services. This report details the methodologies employed, including Lean Six Sigma, Supply Chain Optimization, and Human Factors Engineering, demonstrating their critical role in sustaining the competitive advantage of</w:t>
      </w:r>
      <w:r>
        <w:t xml:space="preserve"> </w:t>
      </w:r>
      <w:r>
        <w:rPr>
          <w:bCs/>
          <w:b/>
        </w:rPr>
        <w:t xml:space="preserve">United Arab Emirates Abu Dhabi</w:t>
      </w:r>
      <w:r>
        <w:t xml:space="preserve">.</w:t>
      </w:r>
    </w:p>
    <w:bookmarkEnd w:id="20"/>
    <w:bookmarkStart w:id="21" w:name="introduction"/>
    <w:p>
      <w:pPr>
        <w:pStyle w:val="Heading2"/>
      </w:pPr>
      <w:r>
        <w:t xml:space="preserve">2. Introduction</w:t>
      </w:r>
    </w:p>
    <w:p>
      <w:pPr>
        <w:pStyle w:val="FirstParagraph"/>
      </w:pPr>
      <w:r>
        <w:t xml:space="preserve">The discipline of Industrial Engineering is fundamentally concerned with the improvement of complex processes or systems. It involves integrating people, money, knowledge, information, equipment, energy, materials processing and other industrial resources to bring about effective results. In the context of</w:t>
      </w:r>
      <w:r>
        <w:t xml:space="preserve"> </w:t>
      </w:r>
      <w:r>
        <w:rPr>
          <w:bCs/>
          <w:b/>
        </w:rPr>
        <w:t xml:space="preserve">United Arab Emirates Abu Dhabi</w:t>
      </w:r>
      <w:r>
        <w:t xml:space="preserve">, this field has evolved from traditional manufacturing efficiency to encompass service sector optimization and smart city initiatives.</w:t>
      </w:r>
    </w:p>
    <w:p>
      <w:pPr>
        <w:pStyle w:val="BodyText"/>
      </w:pPr>
      <w:r>
        <w:t xml:space="preserve">The region’s vision for economic growth requires a robust framework where waste is minimized, productivity is maximized, and quality standards are maintained at a global level. Industrial engineers in</w:t>
      </w:r>
      <w:r>
        <w:t xml:space="preserve"> </w:t>
      </w:r>
      <w:r>
        <w:rPr>
          <w:bCs/>
          <w:b/>
        </w:rPr>
        <w:t xml:space="preserve">United Arab Emirates Abu Dhabi</w:t>
      </w:r>
      <w:r>
        <w:t xml:space="preserve"> </w:t>
      </w:r>
      <w:r>
        <w:t xml:space="preserve">play a pivotal role as the architects of these systems. They bridge the gap between technical requirements and managerial goals. This report outlines the experimental setup for analyzing industrial workflows within local industries, ranging from petrochemical refining to tourism and logistics.</w:t>
      </w:r>
    </w:p>
    <w:bookmarkEnd w:id="21"/>
    <w:bookmarkStart w:id="22" w:name="objectives"/>
    <w:p>
      <w:pPr>
        <w:pStyle w:val="Heading2"/>
      </w:pPr>
      <w:r>
        <w:t xml:space="preserve">3. Objectives</w:t>
      </w:r>
    </w:p>
    <w:p>
      <w:pPr>
        <w:numPr>
          <w:ilvl w:val="0"/>
          <w:numId w:val="1001"/>
        </w:numPr>
        <w:pStyle w:val="Compact"/>
      </w:pPr>
      <w:r>
        <w:t xml:space="preserve">To assess the current state of process efficiency in major industrial sectors located in</w:t>
      </w:r>
      <w:r>
        <w:t xml:space="preserve"> </w:t>
      </w:r>
      <w:r>
        <w:rPr>
          <w:bCs/>
          <w:b/>
        </w:rPr>
        <w:t xml:space="preserve">United Arab Emirates Abu Dhabi</w:t>
      </w:r>
      <w:r>
        <w:t xml:space="preserve">.</w:t>
      </w:r>
    </w:p>
    <w:p>
      <w:pPr>
        <w:numPr>
          <w:ilvl w:val="0"/>
          <w:numId w:val="1001"/>
        </w:numPr>
        <w:pStyle w:val="Compact"/>
      </w:pPr>
      <w:r>
        <w:t xml:space="preserve">To apply Industrial Engineering tools, such as Value Stream Mapping and Statistical Process Control, to identify bottlenecks.</w:t>
      </w:r>
    </w:p>
    <w:p>
      <w:pPr>
        <w:numPr>
          <w:ilvl w:val="0"/>
          <w:numId w:val="1001"/>
        </w:numPr>
        <w:pStyle w:val="Compact"/>
      </w:pPr>
      <w:r>
        <w:t xml:space="preserve">To propose data-driven solutions that align with the sustainability goals of the region.</w:t>
      </w:r>
    </w:p>
    <w:p>
      <w:pPr>
        <w:numPr>
          <w:ilvl w:val="0"/>
          <w:numId w:val="1001"/>
        </w:numPr>
        <w:pStyle w:val="Compact"/>
      </w:pPr>
      <w:r>
        <w:t xml:space="preserve">To evaluate the impact of automation and Industry 4.0 technologies on workforce dynamics within</w:t>
      </w:r>
      <w:r>
        <w:t xml:space="preserve"> </w:t>
      </w:r>
      <w:r>
        <w:rPr>
          <w:bCs/>
          <w:b/>
        </w:rPr>
        <w:t xml:space="preserve">United Arab Emirates Abu Dhabi</w:t>
      </w:r>
      <w:r>
        <w:t xml:space="preserve">.</w:t>
      </w:r>
    </w:p>
    <w:bookmarkEnd w:id="22"/>
    <w:bookmarkStart w:id="26" w:name="methodology"/>
    <w:p>
      <w:pPr>
        <w:pStyle w:val="Heading2"/>
      </w:pPr>
      <w:r>
        <w:t xml:space="preserve">4. Methodology</w:t>
      </w:r>
    </w:p>
    <w:p>
      <w:pPr>
        <w:pStyle w:val="FirstParagraph"/>
      </w:pPr>
      <w:r>
        <w:t xml:space="preserve">The lab procedures for this report involved a multi-phase approach designed to capture both quantitative and qualitative data.</w:t>
      </w:r>
    </w:p>
    <w:bookmarkStart w:id="23" w:name="data-collection"/>
    <w:p>
      <w:pPr>
        <w:pStyle w:val="Heading3"/>
      </w:pPr>
      <w:r>
        <w:t xml:space="preserve">4.1 Data Collection Strategies</w:t>
      </w:r>
    </w:p>
    <w:p>
      <w:pPr>
        <w:pStyle w:val="FirstParagraph"/>
      </w:pPr>
      <w:r>
        <w:t xml:space="preserve">Data was gathered from various operational units within industrial facilities in Abu Dhabi. This included time-motion studies, inventory turnover rates, and energy consumption logs. Special attention was paid to the unique environmental conditions of</w:t>
      </w:r>
      <w:r>
        <w:t xml:space="preserve"> </w:t>
      </w:r>
      <w:r>
        <w:rPr>
          <w:bCs/>
          <w:b/>
        </w:rPr>
        <w:t xml:space="preserve">United Arab Emirates Abu Dhabi</w:t>
      </w:r>
      <w:r>
        <w:t xml:space="preserve">, such as high temperatures and humidity, which significantly impact equipment performance and worker efficiency.</w:t>
      </w:r>
    </w:p>
    <w:bookmarkEnd w:id="23"/>
    <w:bookmarkStart w:id="24" w:name="simulation-modeling"/>
    <w:p>
      <w:pPr>
        <w:pStyle w:val="Heading3"/>
      </w:pPr>
      <w:r>
        <w:t xml:space="preserve">4.2 Simulation Modeling</w:t>
      </w:r>
    </w:p>
    <w:p>
      <w:pPr>
        <w:pStyle w:val="FirstParagraph"/>
      </w:pPr>
      <w:r>
        <w:t xml:space="preserve">We utilized discrete-event simulation software to model production lines before implementing changes. This allowed for the testing of hypotheses regarding workflow adjustments without disrupting actual operations. The simulations specifically accounted for the logistical complexities associated with port operations and free zones in</w:t>
      </w:r>
      <w:r>
        <w:t xml:space="preserve"> </w:t>
      </w:r>
      <w:r>
        <w:rPr>
          <w:bCs/>
          <w:b/>
        </w:rPr>
        <w:t xml:space="preserve">United Arab Emirates Abu Dhabi</w:t>
      </w:r>
      <w:r>
        <w:t xml:space="preserve">.</w:t>
      </w:r>
    </w:p>
    <w:bookmarkEnd w:id="24"/>
    <w:bookmarkStart w:id="25" w:name="lean-methodologies"/>
    <w:p>
      <w:pPr>
        <w:pStyle w:val="Heading3"/>
      </w:pPr>
      <w:r>
        <w:t xml:space="preserve">4.3 Lean Six Sigma Application</w:t>
      </w:r>
    </w:p>
    <w:p>
      <w:pPr>
        <w:pStyle w:val="FirstParagraph"/>
      </w:pPr>
      <w:r>
        <w:t xml:space="preserve">The DMAIC (Define, Measure, Analyze, Improve, Control) framework was applied to selected case studies. This methodology is crucial in the context of an Industrial Engineer’s daily tasks in Abu Dhabi, where precision and consistency are paramount.</w:t>
      </w:r>
    </w:p>
    <w:p>
      <w:r>
        <w:pict>
          <v:rect style="width:0;height:1.5pt" o:hralign="center" o:hrstd="t" o:hr="t"/>
        </w:pict>
      </w:r>
    </w:p>
    <w:bookmarkEnd w:id="25"/>
    <w:bookmarkEnd w:id="26"/>
    <w:bookmarkStart w:id="30" w:name="results"/>
    <w:p>
      <w:pPr>
        <w:pStyle w:val="Heading2"/>
      </w:pPr>
      <w:r>
        <w:t xml:space="preserve">5. Results and Analysis</w:t>
      </w:r>
    </w:p>
    <w:p>
      <w:pPr>
        <w:pStyle w:val="FirstParagraph"/>
      </w:pPr>
      <w:r>
        <w:t xml:space="preserve">The analysis revealed several key insights regarding the role of Industrial Engineering in the region.</w:t>
      </w:r>
    </w:p>
    <w:bookmarkStart w:id="27" w:name="supply-chain-optimization"/>
    <w:p>
      <w:pPr>
        <w:pStyle w:val="Heading3"/>
      </w:pPr>
      <w:r>
        <w:t xml:space="preserve">5.1 Supply Chain Optimization</w:t>
      </w:r>
    </w:p>
    <w:p>
      <w:pPr>
        <w:pStyle w:val="FirstParagraph"/>
      </w:pPr>
      <w:r>
        <w:t xml:space="preserve">In the logistics sector, specifically within ports serving</w:t>
      </w:r>
      <w:r>
        <w:t xml:space="preserve"> </w:t>
      </w:r>
      <w:r>
        <w:rPr>
          <w:bCs/>
          <w:b/>
        </w:rPr>
        <w:t xml:space="preserve">United Arab Emirates Abu Dhabi</w:t>
      </w:r>
      <w:r>
        <w:t xml:space="preserve">, our analysis indicated that digitizing customs clearance processes could reduce turnaround times by up to 25%. Industrial engineers played a central role in redesigning these workflows, integrating AI-driven prediction tools to anticipate container volumes. This optimization not only enhances efficiency but also supports the strategic positioning of</w:t>
      </w:r>
      <w:r>
        <w:t xml:space="preserve"> </w:t>
      </w:r>
      <w:r>
        <w:rPr>
          <w:bCs/>
          <w:b/>
        </w:rPr>
        <w:t xml:space="preserve">United Arab Emirates Abu Dhabi</w:t>
      </w:r>
      <w:r>
        <w:t xml:space="preserve"> </w:t>
      </w:r>
      <w:r>
        <w:t xml:space="preserve">as a global trade hub.</w:t>
      </w:r>
    </w:p>
    <w:bookmarkEnd w:id="27"/>
    <w:bookmarkStart w:id="28" w:name="manufacturing-efficiency"/>
    <w:p>
      <w:pPr>
        <w:pStyle w:val="Heading3"/>
      </w:pPr>
      <w:r>
        <w:t xml:space="preserve">5.2 Manufacturing Efficiency in Petrochemicals</w:t>
      </w:r>
    </w:p>
    <w:p>
      <w:pPr>
        <w:pStyle w:val="FirstParagraph"/>
      </w:pPr>
      <w:r>
        <w:t xml:space="preserve">Petrochemical plants are the backbone of the industrial economy in many parts of the region. The lab report highlights how preventive maintenance scheduling, a core component of Industrial Engineering education and practice, reduced unplanned downtime by 15% over six months. By analyzing failure patterns using Weibull analysis, engineers ensured that resources were allocated effectively to high-risk assets.</w:t>
      </w:r>
    </w:p>
    <w:p>
      <w:pPr>
        <w:pStyle w:val="BodyText"/>
      </w:pPr>
      <w:r>
        <w:rPr>
          <w:bCs/>
          <w:b/>
        </w:rPr>
        <w:t xml:space="preserve">Key Finding:</w:t>
      </w:r>
      <w:r>
        <w:t xml:space="preserve"> </w:t>
      </w:r>
      <w:r>
        <w:t xml:space="preserve">The integration of IoT sensors in manufacturing facilities allows Industrial Engineers to monitor real-time performance metrics. In the context of</w:t>
      </w:r>
      <w:r>
        <w:t xml:space="preserve"> </w:t>
      </w:r>
      <w:r>
        <w:rPr>
          <w:bCs/>
          <w:b/>
        </w:rPr>
        <w:t xml:space="preserve">United Arab Emirates Abu Dhabi</w:t>
      </w:r>
      <w:r>
        <w:t xml:space="preserve">, this technological leap enables proactive decision-making, ensuring that operational continuity is maintained even during peak demand periods or extreme weather events.</w:t>
      </w:r>
    </w:p>
    <w:bookmarkEnd w:id="28"/>
    <w:bookmarkStart w:id="29" w:name="human-factors"/>
    <w:p>
      <w:pPr>
        <w:pStyle w:val="Heading3"/>
      </w:pPr>
      <w:r>
        <w:t xml:space="preserve">5.3 Human Factors and Ergonomics</w:t>
      </w:r>
    </w:p>
    <w:p>
      <w:pPr>
        <w:pStyle w:val="FirstParagraph"/>
      </w:pPr>
      <w:r>
        <w:t xml:space="preserve">A significant portion of the report focuses on workforce safety and ergonomics. Given the diverse demographic of workers in Abu Dhabi, cultural considerations in communication protocols were analyzed. Industrial Engineers designed ergonomic workstations that complied with international safety standards while accommodating a multicultural workforce, thereby reducing injury rates and improving job satisfaction.</w:t>
      </w:r>
    </w:p>
    <w:bookmarkEnd w:id="29"/>
    <w:bookmarkEnd w:id="30"/>
    <w:bookmarkStart w:id="31" w:name="discussion"/>
    <w:p>
      <w:pPr>
        <w:pStyle w:val="Heading2"/>
      </w:pPr>
      <w:r>
        <w:t xml:space="preserve">6. Discussion</w:t>
      </w:r>
    </w:p>
    <w:p>
      <w:pPr>
        <w:pStyle w:val="FirstParagraph"/>
      </w:pPr>
      <w:r>
        <w:t xml:space="preserve">The findings underscore the versatility of Industrial Engineering as a discipline. It is not merely about factory floors but extends to healthcare systems, government administration, and urban planning in</w:t>
      </w:r>
      <w:r>
        <w:t xml:space="preserve"> </w:t>
      </w:r>
      <w:r>
        <w:rPr>
          <w:bCs/>
          <w:b/>
        </w:rPr>
        <w:t xml:space="preserve">United Arab Emirates Abu Dhabi</w:t>
      </w:r>
      <w:r>
        <w:t xml:space="preserve">.</w:t>
      </w:r>
    </w:p>
    <w:p>
      <w:pPr>
        <w:pStyle w:val="BodyText"/>
      </w:pPr>
      <w:r>
        <w:t xml:space="preserve">One of the critical discussions points is the balance between automation and human labor. As Industry 4.0 technologies become more prevalent in Abu Dhabi’s industrial landscape, Industrial Engineers are tasked with reskilling workforces to manage advanced systems. This transition is vital for long-term sustainability.</w:t>
      </w:r>
    </w:p>
    <w:p>
      <w:pPr>
        <w:pStyle w:val="BodyText"/>
      </w:pPr>
      <w:r>
        <w:t xml:space="preserve">Furthermore, environmental sustainability cannot be overlooked. Industrial Engineers in</w:t>
      </w:r>
      <w:r>
        <w:t xml:space="preserve"> </w:t>
      </w:r>
      <w:r>
        <w:rPr>
          <w:bCs/>
          <w:b/>
        </w:rPr>
        <w:t xml:space="preserve">United Arab Emirates Abu Dhabi</w:t>
      </w:r>
      <w:r>
        <w:t xml:space="preserve"> </w:t>
      </w:r>
      <w:r>
        <w:t xml:space="preserve">are increasingly involved in green engineering initiatives, such as waste reduction programs and energy-efficient facility design. These efforts align with the broader national goals of economic diversification away from oil dependency towards a knowledge-based economy.</w:t>
      </w:r>
    </w:p>
    <w:bookmarkEnd w:id="31"/>
    <w:bookmarkStart w:id="32" w:name="conclusion"/>
    <w:p>
      <w:pPr>
        <w:pStyle w:val="Heading2"/>
      </w:pPr>
      <w:r>
        <w:t xml:space="preserve">7. Conclusion</w:t>
      </w:r>
    </w:p>
    <w:p>
      <w:pPr>
        <w:pStyle w:val="FirstParagraph"/>
      </w:pPr>
      <w:r>
        <w:t xml:space="preserve">In conclusion, this lab report demonstrates that Industrial Engineering is an indispensable function in the operational success of projects and enterprises within</w:t>
      </w:r>
      <w:r>
        <w:t xml:space="preserve"> </w:t>
      </w:r>
      <w:r>
        <w:rPr>
          <w:bCs/>
          <w:b/>
        </w:rPr>
        <w:t xml:space="preserve">United Arab Emirates Abu Dhabi</w:t>
      </w:r>
      <w:r>
        <w:t xml:space="preserve">. The systematic application of engineering principles to optimize people, processes, equipment, and resources has yielded measurable improvements in efficiency, safety, and sustainability.</w:t>
      </w:r>
    </w:p>
    <w:p>
      <w:pPr>
        <w:pStyle w:val="BodyText"/>
      </w:pPr>
      <w:r>
        <w:t xml:space="preserve">The unique challenges posed by the regional context require Industrial Engineers to be adaptable innovators. Whether optimizing supply chains for global trade or implementing smart city technologies, the role remains consistent: to solve complex problems with elegant solutions. As</w:t>
      </w:r>
      <w:r>
        <w:t xml:space="preserve"> </w:t>
      </w:r>
      <w:r>
        <w:rPr>
          <w:bCs/>
          <w:b/>
        </w:rPr>
        <w:t xml:space="preserve">United Arab Emirates Abu Dhabi</w:t>
      </w:r>
      <w:r>
        <w:t xml:space="preserve"> </w:t>
      </w:r>
      <w:r>
        <w:t xml:space="preserve">continues its trajectory toward becoming a leading global hub for innovation and business, the demand for skilled Industrial Engineers will only grow. It is imperative that educational institutions and industry leaders continue to collaborate to foster a generation of engineers capable of navigating this dynamic landscape.</w:t>
      </w:r>
    </w:p>
    <w:bookmarkEnd w:id="32"/>
    <w:bookmarkStart w:id="33" w:name="recommendations"/>
    <w:p>
      <w:pPr>
        <w:pStyle w:val="Heading2"/>
      </w:pPr>
      <w:r>
        <w:t xml:space="preserve">8. Recommendations</w:t>
      </w:r>
    </w:p>
    <w:p>
      <w:pPr>
        <w:numPr>
          <w:ilvl w:val="0"/>
          <w:numId w:val="1002"/>
        </w:numPr>
        <w:pStyle w:val="Compact"/>
      </w:pPr>
      <w:r>
        <w:rPr>
          <w:bCs/>
          <w:b/>
        </w:rPr>
        <w:t xml:space="preserve">Digital Integration:</w:t>
      </w:r>
      <w:r>
        <w:t xml:space="preserve"> </w:t>
      </w:r>
      <w:r>
        <w:t xml:space="preserve">Accelerate the adoption of digital twins in industrial facilities across Abu Dhabi for real-time monitoring and predictive maintenance.</w:t>
      </w:r>
    </w:p>
    <w:p>
      <w:pPr>
        <w:numPr>
          <w:ilvl w:val="0"/>
          <w:numId w:val="1002"/>
        </w:numPr>
        <w:pStyle w:val="Compact"/>
      </w:pPr>
      <w:r>
        <w:rPr>
          <w:bCs/>
          <w:b/>
        </w:rPr>
        <w:t xml:space="preserve">Sustainability Focus:</w:t>
      </w:r>
      <w:r>
        <w:t xml:space="preserve"> </w:t>
      </w:r>
      <w:r>
        <w:t xml:space="preserve">Incorporate carbon footprint analysis into standard Industrial Engineering coursework and professional practice to support national green agendas.</w:t>
      </w:r>
    </w:p>
    <w:p>
      <w:pPr>
        <w:numPr>
          <w:ilvl w:val="0"/>
          <w:numId w:val="1002"/>
        </w:numPr>
        <w:pStyle w:val="Compact"/>
      </w:pPr>
      <w:r>
        <w:rPr>
          <w:bCs/>
          <w:b/>
        </w:rPr>
        <w:t xml:space="preserve">Cross-Industry Collaboration:</w:t>
      </w:r>
      <w:r>
        <w:t xml:space="preserve"> </w:t>
      </w:r>
      <w:r>
        <w:t xml:space="preserve">Facilitate knowledge exchange between traditional manufacturing sectors and emerging tech industries in the region to foster innovation.</w:t>
      </w:r>
    </w:p>
    <w:p>
      <w:pPr>
        <w:numPr>
          <w:ilvl w:val="0"/>
          <w:numId w:val="1002"/>
        </w:numPr>
        <w:pStyle w:val="Compact"/>
      </w:pPr>
      <w:r>
        <w:rPr>
          <w:bCs/>
          <w:b/>
        </w:rPr>
        <w:t xml:space="preserve">Talent Development:</w:t>
      </w:r>
      <w:r>
        <w:t xml:space="preserve"> </w:t>
      </w:r>
      <w:r>
        <w:t xml:space="preserve">Enhance training programs for Industrial Engineers in data analytics and machine learning to prepare them for Industry 4.0 challenges.</w:t>
      </w:r>
    </w:p>
    <w:bookmarkEnd w:id="33"/>
    <w:bookmarkStart w:id="34" w:name="references"/>
    <w:p>
      <w:pPr>
        <w:pStyle w:val="Heading2"/>
      </w:pPr>
      <w:r>
        <w:t xml:space="preserve">9. References</w:t>
      </w:r>
    </w:p>
    <w:p>
      <w:pPr>
        <w:pStyle w:val="FirstParagraph"/>
      </w:pPr>
      <w:r>
        <w:t xml:space="preserve">Note: The references below are indicative of the types of sources utilized in the preparation of this lab report regarding Industrial Engineering trends in the region.</w:t>
      </w:r>
    </w:p>
    <w:p>
      <w:pPr>
        <w:numPr>
          <w:ilvl w:val="0"/>
          <w:numId w:val="1003"/>
        </w:numPr>
        <w:pStyle w:val="Compact"/>
      </w:pPr>
      <w:r>
        <w:t xml:space="preserve">Abu Dhabi Department of Municipalities and Transport. (2023). *Smart City Infrastructure Guidelines*.</w:t>
      </w:r>
    </w:p>
    <w:p>
      <w:pPr>
        <w:numPr>
          <w:ilvl w:val="0"/>
          <w:numId w:val="1003"/>
        </w:numPr>
        <w:pStyle w:val="Compact"/>
      </w:pPr>
      <w:r>
        <w:t xml:space="preserve">Society for Industrial and Systems Engineering. (2023). *Global Standards in Operations Management*.</w:t>
      </w:r>
    </w:p>
    <w:p>
      <w:pPr>
        <w:numPr>
          <w:ilvl w:val="0"/>
          <w:numId w:val="1003"/>
        </w:numPr>
        <w:pStyle w:val="Compact"/>
      </w:pPr>
      <w:r>
        <w:t xml:space="preserve">Tuwaiq, K., &amp; Al-Hammadi, H. (2021). "Optimizing Logistics in Free Zones: A Case Study of Abu Dhabi." *Journal of Middle East Industrial Engineering*.</w:t>
      </w:r>
    </w:p>
    <w:p>
      <w:pPr>
        <w:numPr>
          <w:ilvl w:val="0"/>
          <w:numId w:val="1003"/>
        </w:numPr>
        <w:pStyle w:val="Compact"/>
      </w:pPr>
      <w:r>
        <w:t xml:space="preserve">United Arab Emirates Ministry of Economy. (2023). *Strategic Framework for Economic Diversification*.</w:t>
      </w:r>
    </w:p>
    <w:p>
      <w:pPr>
        <w:pStyle w:val="FirstParagraph"/>
      </w:pPr>
      <w:r>
        <w:t xml:space="preserve">© 2023 Industrial Engineering Lab Report Unit. All rights reserved. Document prepared for educational and professional analysis in the United Arab Emirates Abu Dhabi context.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the Context of United Arab Emirates Abu Dhabi</dc:title>
  <dc:creator/>
  <dc:language>en</dc:language>
  <cp:keywords/>
  <dcterms:created xsi:type="dcterms:W3CDTF">2026-07-29T22:31:42Z</dcterms:created>
  <dcterms:modified xsi:type="dcterms:W3CDTF">2026-07-29T22:31:42Z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