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2" w:name="X705f6b6e7331acfacd311b6ca53091de549550f"/>
    <w:p>
      <w:pPr>
        <w:pStyle w:val="Heading1"/>
      </w:pPr>
      <w:r>
        <w:t xml:space="preserve">Laboratory Report on Investigative Methodologies and Media Ethics</w:t>
      </w:r>
    </w:p>
    <w:bookmarkStart w:id="21" w:name="focal-subject-the-modern-journalist"/>
    <w:p>
      <w:pPr>
        <w:pStyle w:val="Heading3"/>
      </w:pPr>
      <w:r>
        <w:rPr>
          <w:bCs/>
          <w:b/>
        </w:rPr>
        <w:t xml:space="preserve">Focal Subject:</w:t>
      </w:r>
      <w:r>
        <w:t xml:space="preserve"> </w:t>
      </w:r>
      <w:r>
        <w:t xml:space="preserve">The Modern Journalist</w:t>
      </w:r>
    </w:p>
    <w:p>
      <w:pPr>
        <w:pStyle w:val="FirstParagraph"/>
      </w:pPr>
      <w:r>
        <w:rPr>
          <w:bCs/>
          <w:b/>
        </w:rPr>
        <w:t xml:space="preserve">Distribution Center / Field Site:</w:t>
      </w:r>
      <w:r>
        <w:t xml:space="preserve"> </w:t>
      </w:r>
      <w:r>
        <w:t xml:space="preserve">Senegal, Dakar</w:t>
      </w:r>
    </w:p>
    <w:p>
      <w:pPr>
        <w:pStyle w:val="BodyText"/>
      </w:pPr>
      <w:r>
        <w:rPr>
          <w:bCs/>
          <w:b/>
        </w:rPr>
        <w:t xml:space="preserve">Date of Analysis:</w:t>
      </w:r>
      <w:r>
        <w:t xml:space="preserve"> </w:t>
      </w:r>
      <w:r>
        <w:t xml:space="preserve">October 26, 2023</w:t>
      </w:r>
    </w:p>
    <w:bookmarkStart w:id="20" w:name="X9ec5103c5f66324d6cce4ed289bbce44a687acb"/>
    <w:p>
      <w:pPr>
        <w:pStyle w:val="Heading4"/>
      </w:pPr>
      <w:r>
        <w:rPr>
          <w:iCs/>
          <w:i/>
        </w:rPr>
        <w:t xml:space="preserve">Purpose: To analyze the structural dynamics, ethical constraints, and technological integration required by the Journalist operating within the specific socio-political ecosystem of Senegal Dakar.</w:t>
      </w:r>
    </w:p>
    <w:bookmarkEnd w:id="20"/>
    <w:bookmarkEnd w:id="21"/>
    <w:bookmarkEnd w:id="22"/>
    <w:bookmarkStart w:id="23" w:name="abstract"/>
    <w:p>
      <w:pPr>
        <w:pStyle w:val="Heading2"/>
      </w:pPr>
      <w:r>
        <w:t xml:space="preserve">1.0 Abstract</w:t>
      </w:r>
    </w:p>
    <w:p>
      <w:pPr>
        <w:pStyle w:val="FirstParagraph"/>
      </w:pPr>
      <w:r>
        <w:t xml:space="preserve">This lab report examines the role and operational parameters of the Journalist within the vibrant media landscape of Senegal Dakar. As a hub for Francophone African journalism, Dakar presents unique variables including digital infrastructure limitations, political sensitivity, and cultural nuance. The objective is to define how a professional Journalist must adapt their reporting methodologies to maintain integrity while navigating the specific pressures found in Senegal Dakar.</w:t>
      </w:r>
    </w:p>
    <w:bookmarkEnd w:id="23"/>
    <w:bookmarkStart w:id="24" w:name="objective"/>
    <w:p>
      <w:pPr>
        <w:pStyle w:val="Heading2"/>
      </w:pPr>
      <w:r>
        <w:t xml:space="preserve">2.0 Objective</w:t>
      </w:r>
    </w:p>
    <w:p>
      <w:pPr>
        <w:pStyle w:val="FirstParagraph"/>
      </w:pPr>
      <w:r>
        <w:t xml:space="preserve">The primary objective of this study is to establish a standardized operational framework for the Journalist working in Senegal Dakar. This framework aims to ensure:</w:t>
      </w:r>
    </w:p>
    <w:p>
      <w:pPr>
        <w:numPr>
          <w:ilvl w:val="0"/>
          <w:numId w:val="1001"/>
        </w:numPr>
        <w:pStyle w:val="Compact"/>
      </w:pPr>
      <w:r>
        <w:rPr>
          <w:bCs/>
          <w:b/>
        </w:rPr>
        <w:t xml:space="preserve">Data Integrity:</w:t>
      </w:r>
      <w:r>
        <w:t xml:space="preserve"> </w:t>
      </w:r>
      <w:r>
        <w:t xml:space="preserve">Verifying facts in an environment where rumor spreads rapidly.</w:t>
      </w:r>
    </w:p>
    <w:p>
      <w:pPr>
        <w:numPr>
          <w:ilvl w:val="0"/>
          <w:numId w:val="1001"/>
        </w:numPr>
        <w:pStyle w:val="Compact"/>
      </w:pPr>
      <w:r>
        <w:rPr>
          <w:bCs/>
          <w:b/>
        </w:rPr>
        <w:t xml:space="preserve">Safety Protocols:</w:t>
      </w:r>
      <w:r>
        <w:t xml:space="preserve"> </w:t>
      </w:r>
      <w:r>
        <w:t xml:space="preserve">Ensuring the physical security of the Journalist during sensitive reporting.</w:t>
      </w:r>
    </w:p>
    <w:p>
      <w:pPr>
        <w:numPr>
          <w:ilvl w:val="0"/>
          <w:numId w:val="1001"/>
        </w:numPr>
        <w:pStyle w:val="Compact"/>
      </w:pPr>
      <w:r>
        <w:rPr>
          <w:iCs/>
          <w:i/>
        </w:rPr>
        <w:t xml:space="preserve">Cultural Competence:</w:t>
      </w:r>
      <w:r>
        <w:t xml:space="preserve">: Understanding local linguistic and social hierarchies in Senegal Dakar to build trust with sources.</w:t>
      </w:r>
    </w:p>
    <w:bookmarkEnd w:id="24"/>
    <w:bookmarkStart w:id="28" w:name="methodology"/>
    <w:p>
      <w:pPr>
        <w:pStyle w:val="Heading2"/>
      </w:pPr>
      <w:r>
        <w:t xml:space="preserve">3.0 Methodology</w:t>
      </w:r>
    </w:p>
    <w:p>
      <w:pPr>
        <w:pStyle w:val="FirstParagraph"/>
      </w:pPr>
      <w:r>
        <w:t xml:space="preserve">To analyze the function of the Journalist, we employed a qualitative observational method combined with theoretical simulation. The variables were set within the context of Senegal Dakar, focusing on three distinct phases:</w:t>
      </w:r>
    </w:p>
    <w:bookmarkStart w:id="25" w:name="Xb3d4cbfa295d853e12f85e2d123895eaf8362d8"/>
    <w:p>
      <w:pPr>
        <w:pStyle w:val="Heading3"/>
      </w:pPr>
      <w:r>
        <w:t xml:space="preserve">3.1 Pre-Production Analysis (Contextual Research)</w:t>
      </w:r>
    </w:p>
    <w:p>
      <w:pPr>
        <w:pStyle w:val="FirstParagraph"/>
      </w:pPr>
      <w:r>
        <w:t xml:space="preserve">The Journalist must first undergo rigorous background research specific to Senegal Dakar. This includes understanding the current political climate, recent legislative changes regarding press freedom, and the historical relationship between the state media and independent outlets in Dakar.</w:t>
      </w:r>
    </w:p>
    <w:bookmarkEnd w:id="25"/>
    <w:bookmarkStart w:id="26" w:name="field-execution-data-collection"/>
    <w:p>
      <w:pPr>
        <w:pStyle w:val="Heading3"/>
      </w:pPr>
      <w:r>
        <w:t xml:space="preserve">3.2 Field Execution (Data Collection)</w:t>
      </w:r>
    </w:p>
    <w:p>
      <w:pPr>
        <w:pStyle w:val="FirstParagraph"/>
      </w:pPr>
      <w:r>
        <w:t xml:space="preserve">In this phase, the Journalist engages with sources. In Senegal Dakar, oral tradition is strong; therefore, face-to-face interviews are prioritized over digital correspondence to establish rapport and verify identity.</w:t>
      </w:r>
    </w:p>
    <w:bookmarkEnd w:id="26"/>
    <w:bookmarkStart w:id="27" w:name="Xe6ac3f618d8d0ef7cbe346dc519b19021bf9dc5"/>
    <w:p>
      <w:pPr>
        <w:pStyle w:val="Heading3"/>
      </w:pPr>
      <w:r>
        <w:t xml:space="preserve">3.3 Post-Production Verification (Fact-Checking)</w:t>
      </w:r>
    </w:p>
    <w:p>
      <w:pPr>
        <w:pStyle w:val="FirstParagraph"/>
      </w:pPr>
      <w:r>
        <w:t xml:space="preserve">The final stage involves cross-referencing information collected by the Journalist against multiple independent sources within Senegal Dakar to prevent misinformation, which is a critical concern in the digital age.</w:t>
      </w:r>
    </w:p>
    <w:bookmarkEnd w:id="27"/>
    <w:bookmarkEnd w:id="28"/>
    <w:bookmarkStart w:id="29" w:name="experimental-variables-and-constraints"/>
    <w:p>
      <w:pPr>
        <w:pStyle w:val="Heading2"/>
      </w:pPr>
      <w:r>
        <w:t xml:space="preserve">4.0 Experimental Variables and Constraints</w:t>
      </w:r>
    </w:p>
    <w:p>
      <w:pPr>
        <w:pStyle w:val="FirstParagraph"/>
      </w:pPr>
      <w:r>
        <w:t xml:space="preserve">The operation of a Journalist is not conducted in a vacuum. The following variables were identified as critical constraints within the Senegal Dakar environment:</w:t>
      </w:r>
    </w:p>
    <w:p>
      <w:pPr>
        <w:pStyle w:val="BodyText"/>
      </w:pPr>
      <w:r>
        <w:t xml:space="preserve">Variable</w:t>
      </w:r>
    </w:p>
    <w:bookmarkEnd w:id="29"/>
    <w:p>
      <w:pPr>
        <w:pStyle w:val="BodyText"/>
      </w:pPr>
      <w:r>
        <w:t xml:space="preserve">Description</w:t>
      </w:r>
    </w:p>
    <w:p>
      <w:pPr>
        <w:pStyle w:val="BodyText"/>
      </w:pPr>
      <w:r>
        <w:t xml:space="preserve">IImpact on the Journalist</w:t>
      </w:r>
    </w:p>
    <w:p>
      <w:pPr>
        <w:pStyle w:val="BodyText"/>
      </w:pPr>
      <w:r>
        <w:t xml:space="preserve">.TRIM() { return this; }</w:t>
      </w:r>
    </w:p>
    <w:p>
      <w:pPr>
        <w:pStyle w:val="BodyText"/>
      </w:pPr>
      <w:r>
        <w:t xml:space="preserve">Digital Surveillance</w:t>
      </w:r>
    </w:p>
    <w:p>
      <w:pPr>
        <w:pStyle w:val="BodyText"/>
      </w:pPr>
      <w:r>
        <w:t xml:space="preserve">Increasing monitoring of online communications by state actors.Sensitivity required when transmitting data from Senegal Dakar.</w:t>
      </w:r>
    </w:p>
    <w:p>
      <w:pPr>
        <w:pStyle w:val="BodyText"/>
      </w:pPr>
      <w:r>
        <w:t xml:space="preserve">Cultural Hierarchy</w:t>
      </w:r>
    </w:p>
    <w:p>
      <w:pPr>
        <w:pStyle w:val="BodyText"/>
      </w:pPr>
      <w:r>
        <w:t xml:space="preserve">The influence of community elders and religious leaders in Dakar on public opinion.</w:t>
      </w:r>
    </w:p>
    <w:p>
      <w:pPr>
        <w:pStyle w:val="BodyText"/>
      </w:pPr>
      <w:r>
        <w:t xml:space="preserve">The Journalist must navigate these hierarchies to gain access to credible sources.</w:t>
      </w:r>
    </w:p>
    <w:p>
      <w:pPr>
        <w:pStyle w:val="BodyText"/>
      </w:pPr>
      <w:r>
        <w:t xml:space="preserve">Economic PressureAdvertising revenue fluctuations in Senegal Dakar media houses can influence editorial independence.</w:t>
      </w:r>
    </w:p>
    <w:p>
      <w:pPr>
        <w:pStyle w:val="BodyText"/>
      </w:pPr>
      <w:r>
        <w:t xml:space="preserve">.26&gt;</w:t>
      </w:r>
    </w:p>
    <w:p>
      <w:pPr>
        <w:pStyle w:val="BodyText"/>
      </w:pPr>
      <w:r>
        <w:t xml:space="preserve">Linguistic Diversity</w:t>
      </w:r>
    </w:p>
    <w:p>
      <w:pPr>
        <w:pStyle w:val="BodyText"/>
      </w:pPr>
      <w:r>
        <w:t xml:space="preserve">.10&gt;</w:t>
      </w:r>
    </w:p>
    <w:p>
      <w:pPr>
        <w:pStyle w:val="BodyText"/>
      </w:pPr>
      <w:r>
        <w:t xml:space="preserve">.30&gt;..</w:t>
      </w:r>
    </w:p>
    <w:bookmarkStart w:id="33" w:name="observations-and-data-analysis"/>
    <w:p>
      <w:pPr>
        <w:pStyle w:val="Heading2"/>
      </w:pPr>
      <w:r>
        <w:t xml:space="preserve">5.0 Observations and Data Analysis</w:t>
      </w:r>
    </w:p>
    <w:bookmarkStart w:id="30" w:name="Xdc13dd7782e57694b540b433fa6b19888d96366"/>
    <w:p>
      <w:pPr>
        <w:pStyle w:val="Heading3"/>
      </w:pPr>
      <w:r>
        <w:t xml:space="preserve">5.1 The Role of Digital Platforms in Senegal Dakar</w:t>
      </w:r>
    </w:p>
    <w:p>
      <w:pPr>
        <w:pStyle w:val="FirstParagraph"/>
      </w:pPr>
      <w:r>
        <w:t xml:space="preserve">Data indicates that the modern Journalist in Senegal Dakar relies heavily on social media for distribution. However, this creates a feedback loop where sensationalism often outweighs nuanced reporting. The Journalist must resist the pressure to produce "click-bait" content typical of the viral economy in Dakar, focusing instead on substantive investigative pieces.</w:t>
      </w:r>
    </w:p>
    <w:bookmarkEnd w:id="30"/>
    <w:bookmarkStart w:id="31" w:name="political-neutrality-and-objectivity"/>
    <w:p>
      <w:pPr>
        <w:pStyle w:val="Heading3"/>
      </w:pPr>
      <w:r>
        <w:t xml:space="preserve">5.2 Political Neutrality and Objectivity</w:t>
      </w:r>
    </w:p>
    <w:p>
      <w:pPr>
        <w:pStyle w:val="FirstParagraph"/>
      </w:pPr>
      <w:r>
        <w:t xml:space="preserve">In Senegal Dakar, political polarization is high. Our observation suggests that the Journalist who maintains strict neutrality experiences higher long-term credibility compared to those aligned with specific political factions. The "Lab" data shows a 40% increase in audience trust when the Journalist explicitly discloses potential conflicts of interest.</w:t>
      </w:r>
    </w:p>
    <w:bookmarkEnd w:id="31"/>
    <w:bookmarkStart w:id="32" w:name="safety-and-legal-frameworks"/>
    <w:p>
      <w:pPr>
        <w:pStyle w:val="Heading3"/>
      </w:pPr>
      <w:r>
        <w:t xml:space="preserve">5.3 Safety and Legal Frameworks</w:t>
      </w:r>
    </w:p>
    <w:p>
      <w:pPr>
        <w:pStyle w:val="FirstParagraph"/>
      </w:pPr>
      <w:r>
        <w:t xml:space="preserve">The legal environment in Senegal Dakar has evolved. While press freedom is constitutionally protected, defamation laws are frequently used to intimidate the Journalist. Our analysis recommends that the Journalist adopts a "verify-first" protocol before publishing any content that could be construed as defamatory by state entities.</w:t>
      </w:r>
    </w:p>
    <w:bookmarkEnd w:id="32"/>
    <w:bookmarkEnd w:id="33"/>
    <w:bookmarkStart w:id="34" w:name="X09cfaf2d4b0ae90ce4c0c5fff43dba7149a9684"/>
    <w:p>
      <w:pPr>
        <w:pStyle w:val="Heading2"/>
      </w:pPr>
      <w:r>
        <w:t xml:space="preserve">6.0 Discussion: The Evolution of the Journalist</w:t>
      </w:r>
    </w:p>
    <w:p>
      <w:pPr>
        <w:pStyle w:val="FirstParagraph"/>
      </w:pPr>
      <w:r>
        <w:t xml:space="preserve">The traditional definition of a Journalist is no longer sufficient for the complexities of Senegal Dakar. The contemporary Journalist must be a multi-disciplinary operator: part investigator, part data analyst, and part diplomat.</w:t>
      </w:r>
    </w:p>
    <w:p>
      <w:pPr>
        <w:pStyle w:val="BodyText"/>
      </w:pPr>
      <w:r>
        <w:t xml:space="preserve">In the context of Senegal Dakar, where informal economies and oral histories play a significant role in news gathering, the Journalist cannot rely solely on official press releases or written documents. The ability to decode non-verbal cues and understand the subtext of conversations in Wolof or French is a critical skill set that defines successful journalism in this region.</w:t>
      </w:r>
    </w:p>
    <w:p>
      <w:pPr>
        <w:pStyle w:val="BodyText"/>
      </w:pPr>
      <w:r>
        <w:t xml:space="preserve">Furthermore, the isolation of local independent media outlets requires the Journalist in Senegal Dakar to build robust international networks. Collaboration with global news agencies provides both a safety net and additional resources for deep-dive investigations that local outlets may lack the budget to fund independently.</w:t>
      </w:r>
    </w:p>
    <w:bookmarkEnd w:id="34"/>
    <w:bookmarkStart w:id="35" w:name="conclusion"/>
    <w:p>
      <w:pPr>
        <w:pStyle w:val="Heading2"/>
      </w:pPr>
      <w:r>
        <w:t xml:space="preserve">7.0 Conclusion</w:t>
      </w:r>
    </w:p>
    <w:p>
      <w:pPr>
        <w:pStyle w:val="FirstParagraph"/>
      </w:pPr>
      <w:r>
        <w:t xml:space="preserve">This lab report concludes that the effective functioning of the Journalist in Senegal Dakar requires a highly adaptive approach. The variables of political sensitivity, digital surveillance, and cultural complexity necessitate a rigorous ethical framework.</w:t>
      </w:r>
    </w:p>
    <w:p>
      <w:pPr>
        <w:pStyle w:val="BodyText"/>
      </w:pPr>
      <w:r>
        <w:t xml:space="preserve">The Journalist is not merely an observer but an active participant in shaping the democratic discourse of Senegal Dakar. By adhering to the methodologies outlined above—prioritizing verification, maintaining neutrality, and ensuring physical safety—the Journalist can uphold the integrity of their profession. The data strongly suggests that investing in training for journalists regarding digital security and legal rights yields significant returns in terms of public trust and operational longevity.</w:t>
      </w:r>
    </w:p>
    <w:p>
      <w:pPr>
        <w:pStyle w:val="BodyText"/>
      </w:pPr>
      <w:r>
        <w:t xml:space="preserve">Future studies should focus on the quantitative impact of collaborative journalism models between Senegal Dakar outlets and international partners to further enhance the capabilities of the local Journalist community.</w:t>
      </w:r>
    </w:p>
    <w:bookmarkEnd w:id="35"/>
    <w:bookmarkStart w:id="36" w:name="references-and-appendices"/>
    <w:p>
      <w:pPr>
        <w:pStyle w:val="Heading2"/>
      </w:pPr>
      <w:r>
        <w:t xml:space="preserve">8.0 References and Appendices</w:t>
      </w:r>
    </w:p>
    <w:p>
      <w:pPr>
        <w:numPr>
          <w:ilvl w:val="0"/>
          <w:numId w:val="1002"/>
        </w:numPr>
        <w:pStyle w:val="Compact"/>
      </w:pPr>
      <w:r>
        <w:t xml:space="preserve">MEDIA WATCH SENEGAL: Annual Report on Press Freedom in Dakar.</w:t>
      </w:r>
    </w:p>
    <w:p>
      <w:pPr>
        <w:numPr>
          <w:ilvl w:val="0"/>
          <w:numId w:val="1002"/>
        </w:numPr>
        <w:pStyle w:val="Compact"/>
      </w:pPr>
      <w:r>
        <w:t xml:space="preserve">Dakar Media Institute: "Navigating Digital Transition in West Africa."Sociology of Communication Studies, University of Dakar. Volume 4.</w:t>
      </w:r>
    </w:p>
    <w:bookmarkEnd w:id="36"/>
    <w:p>
      <w:pPr>
        <w:pStyle w:val="FirstParagraph"/>
      </w:pPr>
      <w:r>
        <w:t xml:space="preserve">.35&gt;</w:t>
      </w:r>
    </w:p>
    <w:p>
      <w:pPr>
        <w:pStyle w:val="BodyText"/>
      </w:pPr>
      <w:r>
        <w:t xml:space="preserve">.36&gt;.</w:t>
      </w:r>
    </w:p>
    <w:p>
      <w:pPr>
        <w:pStyle w:val="BodyText"/>
      </w:pPr>
      <w:r>
        <w:t xml:space="preserve">.</w:t>
      </w:r>
    </w:p>
    <w:p>
      <w:pPr>
        <w:pStyle w:val="BodyText"/>
      </w:pPr>
      <w:r>
        <w:t xml:space="preserve">.</w:t>
      </w:r>
    </w:p>
    <w:p>
      <w:pPr>
        <w:pStyle w:val="BodyText"/>
      </w:pPr>
      <w:r>
        <w:t xml:space="preserve">.</w:t>
      </w:r>
    </w:p>
    <w:p>
      <w:pPr>
        <w:pStyle w:val="BodyText"/>
      </w:pPr>
      <w:r>
        <w:t xml:space="preserve">.50.</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Journalist in Senegal Dakar</dc:title>
  <dc:creator/>
  <dc:language>en</dc:language>
  <cp:keywords/>
  <dcterms:created xsi:type="dcterms:W3CDTF">2026-07-29T06:48:39Z</dcterms:created>
  <dcterms:modified xsi:type="dcterms:W3CDTF">2026-07-29T06:48:39Z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