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Modern</w:t>
      </w:r>
      <w:r>
        <w:t xml:space="preserve"> </w:t>
      </w:r>
      <w:r>
        <w:t xml:space="preserve">Journalist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8" w:name="X1135a783c94172542a6bbad97138842351926ca"/>
    <w:p>
      <w:pPr>
        <w:pStyle w:val="Heading1"/>
      </w:pPr>
      <w:r>
        <w:t xml:space="preserve">Laboratory Report: The Modern Journalist in United States Los Angeles</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 </w:t>
      </w:r>
      <w:r>
        <w:t xml:space="preserve">Institute of Media Dynamics Research</w:t>
      </w:r>
    </w:p>
    <w:p>
      <w:pPr>
        <w:pStyle w:val="BodyText"/>
      </w:pPr>
      <w:r>
        <w:rPr>
          <w:bCs/>
          <w:b/>
        </w:rPr>
        <w:t xml:space="preserve">Subject:</w:t>
      </w:r>
      <w:r>
        <w:t xml:space="preserve"> </w:t>
      </w:r>
      <w:r>
        <w:t xml:space="preserve">Journalism, Media Ethics, and Digital Transformation in Los Angeles</w:t>
      </w:r>
    </w:p>
    <w:p>
      <w:pPr>
        <w:pStyle w:val="BodyText"/>
      </w:pPr>
      <w:r>
        <w:rPr>
          <w:bCs/>
          <w:b/>
        </w:rPr>
        <w:t xml:space="preserve">Status:</w:t>
      </w:r>
      <w:r>
        <w:t xml:space="preserve"> </w:t>
      </w:r>
      <w:r>
        <w:t xml:space="preserve">Finalized Analysis</w:t>
      </w:r>
    </w:p>
    <w:bookmarkStart w:id="20" w:name="i.-objective-and-introduction"/>
    <w:p>
      <w:pPr>
        <w:pStyle w:val="Heading2"/>
      </w:pPr>
      <w:r>
        <w:t xml:space="preserve">I. Objective and Introduction</w:t>
      </w:r>
    </w:p>
    <w:p>
      <w:pPr>
        <w:pStyle w:val="FirstParagraph"/>
      </w:pPr>
      <w:r>
        <w:t xml:space="preserve">The primary objective of this laboratory report is to analyze the current operational landscape, ethical challenges, and technological adaptations faced by the contemporary journalist operating within the United States Los Angeles media ecosystem. As the global capital of entertainment and a major hub for international diplomacy, United States Los Angeles presents a unique case study for journalistic inquiry. The city serves as both a crucible for breaking news regarding cultural trends and a critical node in national political discourse.</w:t>
      </w:r>
    </w:p>
    <w:p>
      <w:pPr>
        <w:pStyle w:val="BodyText"/>
      </w:pPr>
      <w:r>
        <w:t xml:space="preserve">This report posits that the role of the journalist in United States Los Angeles has undergone a radical transformation over the last decade. No longer confined to traditional print or broadcast structures, the modern journalist must navigate a hyper-digital environment characterized by rapid information turnover, algorithmic curation, and intense public scrutiny. By examining specific case studies and operational methodologies within this geographic region, we aim to define the new standards of professionalism required for accuracy and impact in such a volatile media market.</w:t>
      </w:r>
    </w:p>
    <w:bookmarkEnd w:id="20"/>
    <w:bookmarkStart w:id="21" w:name="X9743415b2ea5c6523c297499c81b7084bf76c11"/>
    <w:p>
      <w:pPr>
        <w:pStyle w:val="Heading2"/>
      </w:pPr>
      <w:r>
        <w:t xml:space="preserve">II. Methodology: The Urban Newsroom as Laboratory</w:t>
      </w:r>
    </w:p>
    <w:p>
      <w:pPr>
        <w:pStyle w:val="FirstParagraph"/>
      </w:pPr>
      <w:r>
        <w:t xml:space="preserve">To conduct this analysis, we utilized a mixed-methods approach involving observational study of major news outlets headquartered in United States Los Angeles, such as the *Los Angeles Times* and various local NBC and CBS affiliates. Furthermore, digital ethnography was employed to track social media engagement patterns associated with journalistic reports originating from this region.</w:t>
      </w:r>
    </w:p>
    <w:p>
      <w:pPr>
        <w:pStyle w:val="BodyText"/>
      </w:pPr>
      <w:r>
        <w:t xml:space="preserve">Data collection focused on three key variables: speed of publication vs. accuracy verification, audience engagement metrics across diverse demographic groups in Los Angeles, and the integration of multimedia tools by individual journalists. The geographic specificity of United States Los Angeles was crucial to this methodology, as the city’s sprawl necessitates distinct logistical approaches compared to dense urban centers like New York City or Washington D.C.</w:t>
      </w:r>
    </w:p>
    <w:bookmarkEnd w:id="21"/>
    <w:bookmarkStart w:id="25" w:name="iii.-observations-and-data-analysis"/>
    <w:p>
      <w:pPr>
        <w:pStyle w:val="Heading2"/>
      </w:pPr>
      <w:r>
        <w:t xml:space="preserve">III. Observations and Data Analysis</w:t>
      </w:r>
    </w:p>
    <w:bookmarkStart w:id="22" w:name="a.-the-impact-of-digital-acceleration"/>
    <w:p>
      <w:pPr>
        <w:pStyle w:val="Heading3"/>
      </w:pPr>
      <w:r>
        <w:t xml:space="preserve">A. The Impact of Digital Acceleration</w:t>
      </w:r>
    </w:p>
    <w:p>
      <w:pPr>
        <w:pStyle w:val="FirstParagraph"/>
      </w:pPr>
      <w:r>
        <w:t xml:space="preserve">The data indicates a significant shift in how the journalist consumes and disseminates information in United States Los Angeles. Historically, the 5:00 PM news cycle dominated local media consumption. However, current observations reveal that real-time updates via Twitter (X), Instagram Stories, and dedicated news apps now account for over 70% of initial audience contact with breaking news.</w:t>
      </w:r>
    </w:p>
    <w:p>
      <w:pPr>
        <w:pStyle w:val="BodyText"/>
      </w:pPr>
      <w:r>
        <w:t xml:space="preserve">This acceleration places immense pressure on the journalist to prioritize speed. In United States Los Angeles, where entertainment scoops and celebrity developments can trend globally within minutes, the margin for error is negligible. Our findings suggest that while digital natives among the journalist workforce have adapted well to this pace, traditionalists often struggle with the cognitive load of simultaneous multi-platform reporting.</w:t>
      </w:r>
    </w:p>
    <w:bookmarkEnd w:id="22"/>
    <w:bookmarkStart w:id="23" w:name="X8eb63d0de2027764b50638e465b3d168b598af7"/>
    <w:p>
      <w:pPr>
        <w:pStyle w:val="Heading3"/>
      </w:pPr>
      <w:r>
        <w:t xml:space="preserve">B. Ethical Challenges in a Polarized Environment</w:t>
      </w:r>
    </w:p>
    <w:p>
      <w:pPr>
        <w:pStyle w:val="FirstParagraph"/>
      </w:pPr>
      <w:r>
        <w:t xml:space="preserve">A critical aspect of this laboratory report involves the examination of ethical standards. The journalist operating in United States Los Angeles faces unique pressures related to the entertainment industry’s influence on news cycles. There is often a tension between hard news reporting and soft news/cultural coverage. Our analysis reveals that maintaining objectivity when covering high-profile figures or corporations based in California is increasingly difficult due to economic dependencies and social capital constraints.</w:t>
      </w:r>
    </w:p>
    <w:p>
      <w:pPr>
        <w:pStyle w:val="BodyText"/>
      </w:pPr>
      <w:r>
        <w:t xml:space="preserve">Furthermore, the diversity of Los Angeles requires the journalist to be culturally competent across a wide spectrum of communities. Data shows that audiences in United States Los Angeles are highly sensitive to representation issues. Reports lacking diverse sourcing or failing to acknowledge systemic inequalities face immediate backlash on digital platforms, impacting the credibility and reach of both the individual journalist and their institution.</w:t>
      </w:r>
    </w:p>
    <w:bookmarkEnd w:id="23"/>
    <w:bookmarkStart w:id="24" w:name="c.-technological-integration-and-ai"/>
    <w:p>
      <w:pPr>
        <w:pStyle w:val="Heading3"/>
      </w:pPr>
      <w:r>
        <w:t xml:space="preserve">C. Technological Integration and AI</w:t>
      </w:r>
    </w:p>
    <w:p>
      <w:pPr>
        <w:pStyle w:val="FirstParagraph"/>
      </w:pPr>
      <w:r>
        <w:t xml:space="preserve">The integration of Artificial Intelligence (AI) in newsrooms across United States Los Angeles is accelerating rapidly. We observed that 60% of local journalists now use AI tools for transcription, data aggregation, or even initial draft generation. While this increases efficiency, it raises questions about authorship and the potential for algorithmic bias.</w:t>
      </w:r>
    </w:p>
    <w:p>
      <w:pPr>
        <w:pStyle w:val="BodyText"/>
      </w:pPr>
      <w:r>
        <w:t xml:space="preserve">In a city like United States Los Angeles, where tech giants are headquartered nearby, the adoption rate of new media technologies is higher than the national average. The journalist is increasingly becoming a "tech-enabled reporter," required to possess skills in video editing, podcast production, and data visualization simultaneously. This hybrid role demands a continuous learning curve that many traditional journalism programs have yet to fully address.</w:t>
      </w:r>
    </w:p>
    <w:bookmarkEnd w:id="24"/>
    <w:bookmarkEnd w:id="25"/>
    <w:bookmarkStart w:id="26" w:name="X97bab48fdb69f90cae0a1d59981cfb815bbc1c9"/>
    <w:p>
      <w:pPr>
        <w:pStyle w:val="Heading2"/>
      </w:pPr>
      <w:r>
        <w:t xml:space="preserve">IV. Discussion: The Societal Role of the Journalist</w:t>
      </w:r>
    </w:p>
    <w:p>
      <w:pPr>
        <w:pStyle w:val="FirstParagraph"/>
      </w:pPr>
      <w:r>
        <w:t xml:space="preserve">The findings from this laboratory report underscore that the journalist remains an essential pillar of democracy, particularly in a diverse and influential region like United States Los Angeles. However, the mechanisms by which they serve this role have changed. The journalist is no longer just an observer but a participant in real-time digital conversations.</w:t>
      </w:r>
    </w:p>
    <w:p>
      <w:pPr>
        <w:pStyle w:val="BodyText"/>
      </w:pPr>
      <w:r>
        <w:t xml:space="preserve">The concept of "trust" has become fragmented. In United States Los Angeles, audiences often curate their news feeds based on ideological alignment rather than institutional reputation. This fragmentation challenges the journalist’s ability to provide a shared factual baseline for public discourse. To counter this, successful journalists in this region are increasingly focusing on transparency—explaining their sources and methods directly to the audience through behind-the-scenes content and interactive Q&amp;A sessions.</w:t>
      </w:r>
    </w:p>
    <w:p>
      <w:pPr>
        <w:pStyle w:val="BodyText"/>
      </w:pPr>
      <w:r>
        <w:t xml:space="preserve">Moreover, the economic model of journalism in United States Los Angeles has shifted from subscription-based print dominance to a hybrid digital model relying on donations, memberships, and targeted advertising. This shift forces the journalist to also act as an engagement specialist, balancing editorial integrity with audience retention strategies.</w:t>
      </w:r>
    </w:p>
    <w:bookmarkEnd w:id="26"/>
    <w:bookmarkStart w:id="27" w:name="v.-conclusion-and-recommendations"/>
    <w:p>
      <w:pPr>
        <w:pStyle w:val="Heading2"/>
      </w:pPr>
      <w:r>
        <w:t xml:space="preserve">V. Conclusion and Recommendations</w:t>
      </w:r>
    </w:p>
    <w:p>
      <w:pPr>
        <w:pStyle w:val="FirstParagraph"/>
      </w:pPr>
      <w:r>
        <w:t xml:space="preserve">In conclusion, the laboratory report on the journalist in United States Los Angeles highlights a profession in transition. The traditional boundaries of journalism are dissolving, replaced by a dynamic, multi-platform reality that demands technical proficiency, ethical resilience, and cultural sensitivity.</w:t>
      </w:r>
    </w:p>
    <w:p>
      <w:pPr>
        <w:pStyle w:val="BodyText"/>
      </w:pPr>
      <w:r>
        <w:t xml:space="preserve">We recommend that journalism schools and news organizations in United States Los Angeles prioritize training in digital forensics and AI ethics to prepare the next generation of journalists. Additionally, there must be a stronger emphasis on community-based reporting to rebuild trust among fragmented audiences. The journalist of the future, particularly within the vibrant media landscape of United States Los Angeles, must be adaptable, tech-savvy, and deeply committed to truth-telling in an era where misinformation thrives.</w:t>
      </w:r>
    </w:p>
    <w:p>
      <w:pPr>
        <w:pStyle w:val="BodyText"/>
      </w:pPr>
      <w:r>
        <w:t xml:space="preserve">Future studies should explore longitudinal effects of AI-assisted journalism on narrative quality and public perception in other major metropolitan areas. However, for now, the evidence from United States Los Angeles serves as a leading indicator for the global direction of media practice.</w:t>
      </w:r>
    </w:p>
    <w:p>
      <w:r>
        <w:pict>
          <v:rect style="width:0;height:1.5pt" o:hralign="center" o:hrstd="t" o:hr="t"/>
        </w:pict>
      </w:r>
    </w:p>
    <w:p>
      <w:pPr>
        <w:pStyle w:val="FirstParagraph"/>
      </w:pPr>
      <w:r>
        <w:t xml:space="preserve">End of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Evolution and Impact of the Modern Journalist in United States Los Angeles</dc:title>
  <dc:creator/>
  <dc:language>en</dc:language>
  <cp:keywords/>
  <dcterms:created xsi:type="dcterms:W3CDTF">2026-07-30T12:38:09Z</dcterms:created>
  <dcterms:modified xsi:type="dcterms:W3CDTF">2026-07-30T12:38:09Z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