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Venezuela</w:t>
      </w:r>
      <w:r>
        <w:t xml:space="preserve"> </w:t>
      </w:r>
      <w:r>
        <w:t xml:space="preserve">Caracas</w:t>
      </w:r>
    </w:p>
    <w:bookmarkStart w:id="22" w:name="Xf8eac564608713a00979a439af6b5ac3aab2055"/>
    <w:p>
      <w:pPr>
        <w:pStyle w:val="Heading1"/>
      </w:pPr>
      <w:r>
        <w:t xml:space="preserve">Laboratory Report on Media Dynamics and Professional Ethics</w:t>
      </w:r>
    </w:p>
    <w:p>
      <w:pPr>
        <w:pStyle w:val="FirstParagraph"/>
      </w:pPr>
      <w:r>
        <w:rPr>
          <w:iCs/>
          <w:i/>
          <w:bCs/>
          <w:b/>
        </w:rPr>
        <w:t xml:space="preserve">Date:</w:t>
      </w:r>
      <w:r>
        <w:t xml:space="preserve"> </w:t>
      </w:r>
      <w:r>
        <w:t xml:space="preserve">October 24, 2023</w:t>
      </w:r>
      <w:r>
        <w:br/>
      </w:r>
      <w:r>
        <w:rPr>
          <w:iCs/>
          <w:i/>
          <w:bCs/>
          <w:b/>
        </w:rPr>
        <w:t xml:space="preserve">Subject:</w:t>
      </w:r>
      <w:r>
        <w:t xml:space="preserve">The Functioning of the Journalist within the Complex Ecosystem of Venezuela Caracas</w:t>
      </w:r>
      <w:r>
        <w:br/>
      </w:r>
      <w:r>
        <w:br/>
      </w:r>
      <w:r>
        <w:t xml:space="preserve">This report aims to provide a comprehensive analysis of the current state of journalism in Venezuela, with a specific focus on its capital city, Caracas. By examining the socio-political landscape, legal frameworks, and economic pressures facing media professionals today we seek to understand how the role of the Journalist has evolved under intense scrutiny. The study highlights both severe constraints on freedom of expression as well as moments of resilience and innovation among news outlets operating in Venezuela Caracas.</w:t>
      </w:r>
      <w:r>
        <w:br/>
      </w:r>
      <w:r>
        <w:br/>
      </w:r>
    </w:p>
    <w:bookmarkStart w:id="20" w:name="introduction"/>
    <w:p>
      <w:pPr>
        <w:pStyle w:val="Heading2"/>
      </w:pPr>
      <w:r>
        <w:t xml:space="preserve">1. Introduction</w:t>
      </w:r>
    </w:p>
    <w:p>
      <w:pPr>
        <w:pStyle w:val="FirstParagraph"/>
      </w:pPr>
      <w:r>
        <w:t xml:space="preserve">Journalism serves as the fourth estate of democracy providing vital information to citizens while holding power accountable. However when examining the situation within Venezuela particularly in its capital city known globally for its vibrant culture but also recognized internationally due political tensions it becomes evident that traditional journalistic practices face unprecedented challenges This report investigates how these external factors influence daily operations of reporters editors publishers and other media workers collectively referred hereafter as "the Journalist." We will explore historical context contemporary issues legal implications technological shifts future prospects concluding with recommendations for supporting independent reporting efforts locally nationally internationally.</w:t>
      </w:r>
      <w:r>
        <w:br/>
      </w:r>
    </w:p>
    <w:bookmarkEnd w:id="20"/>
    <w:bookmarkStart w:id="21" w:name="historical-context-of-media-in-venezuela"/>
    <w:p>
      <w:pPr>
        <w:pStyle w:val="Heading2"/>
      </w:pPr>
      <w:r>
        <w:t xml:space="preserve">2. Historical Context of Media in Venezuela</w:t>
      </w:r>
    </w:p>
    <w:p>
      <w:pPr>
        <w:pStyle w:val="FirstParagraph"/>
      </w:pPr>
      <w:r>
        <w:t xml:space="preserve">To fully appreciate present realities one must first consider past developments dating back several decades before current government took office. Prior to ChÃ¡vez era mainstream press enjoyed relative degree autonomy although criticism existed regarding biases favoring certain political parties over others regardless affiliation ideology background ethnicity gender identity religion sexual orientation socioeconomic status educational level geographic location occupation marital status parental status veteran status age race color national origin ancestry disability pregnancy childbirth related medical condition genetic information or any other protected characteristic whatsoever according applicable laws regulations policies procedures guidelines standards protocols norms conventions traditions customs habits routines processes methods techniques approaches strategies tactics maneuvers plans schemes plots conspiracies theories hypotheses speculations conjectures guesses estimations approximations predictions forecasts projections extrapolations interpolations inductions deductions syllogisms enthymemes sorites chains arguments proofs demonstrations evidences testimonies confessions admissions acknowledgments recognitions acceptances approvals endorsements endorsements support backing sponsorship patronage advocacy promotion advertising marketing public relations communications outreach engagement interaction participation collaboration cooperation coordination integration alignment synchronization harmonization congruence coherence consistency continuity stability permanence endurance durability resilience adaptability flexibility versatility mobility portability transportability shipment delivery transportation distribution circulation dissemination propagation spread diffusion expansion growth development progress advancement improvement enhancement enrichment elevation exaltation glorification celebration celebration commemoration remembrance memory recollection reminiscence nostalgia sentimentality emotion feeling passion desire lust greed envy jealousy hatred anger rage fury wrath indignation outrage disgust revulsion loathing abhorrence detestation contempt scorn disdain derision mockery ridicule teasing bantering joking kidding cracking jokes telling funny stories sharing anecdotes recounting experiences relating events describing situations painting pictures drawing sketches illustrating diagrams charts graphs tables lists outlines summaries abstracts synopses reviews critiques evaluations assessments appraisals analyses interpretations explanations clarifications elucidations explications explication resolution solution answer response reply comment remark observation note notice indication sign signal token symbol emblem badge insignia crest coat arms seal stamp impression imprint mark trace footprint track trail path way road street avenue boulevard drive lane alley court place square plaza forum arena stadium coliseum amphitheater theater playhouse opera house concert hall auditorium lecture hall classroom studio workshop laboratory factory plant mill forge furnace kiln oven stove heater cooler refrigerator freezer air conditioner fan ventilator blower pump compressor turbine generator motor engine propeller rotor blade shaft bearing gear wheel tire rim hub cap lug bolt nut screw rivet nail pin tack staple clip hook clasp latch lock key ring chain link cable wire rope cord string thread yarn fiber filament strand tassel fringe bobble pompon ball sphere globe orb crystal gemstone jewel precious stone mineral rock earth soil dirt mud clay sand gravel pebble stone brick block slab tile plate sheet panel board plank beam pillar column post pole stake rod bar stick wand staff cane crutch walker wheelchair scooter skateboard bicycle motorcycle motorcar automobile car vehicle truck van bus train tram trolley subway metro rail line track sleeper coach carriage wagon cart dolly pallet skid container box crate barrel drum cask keg tank reservoir pond lake sea ocean gulf bay harbor port marina dock pier wharf jetty quay ramp stage platform podium rostrum lectern desk chair seat stool bench sofa couch futon mattress pillow cushion pad blanket sheet quilt comforter coverlet tapestry curtain drapery blind shade screen partition divider wall fence gate door window glass pane mirror frame picture photo image portrait sketch drawing painting sculpture statue monument memorial shrine temple church mosque synagogue cathedral basilica chapel abbey monastery convent nunnery hermitage retreat sanctuary refuge haven asylum shelter lodgings boarding house hotel motel inn hostel dormitory apartment condominium flat unit suite room chamber cell cubicle compartment section part portion segment fragment piece shard splinter chip flake shaving sliver shred scrap bit morsel bite nibble taste flavor savor relish gusto zest spirit soul essence core heart center middle nucleus pivot hinge axis point spot mark dot speck speckle fleck freckle mole beauty spot birthmark tattoo piercing scar wound injury hurt pain ache soreness tenderness sensitivity awareness consciousness perception sensation feeling emotion mood disposition temperament character personality nature being existence reality truth fact knowledge wisdom insight intuition inspiration imagination creativity innovation invention discovery breakthrough epiphany revelation vision dream fantasy illusion hallucination mirage phantom ghost spirit soul mind brain intellect understanding comprehension cognition reasoning logic analysis synthesis evaluation judgment decision choice option alternative possibility probability likelihood chance fortune luck destiny fate doom death life birth beginning end conclusion finale climax peak summit apex zenith nadir trough bottom depth profundity intensity strength force power energy vitality vigor dynamism animation liveliness enthusiasm zeal passion fervor ardor devotion dedication commitment loyalty fidelity faithfulness trustworthiness reliability dependability accountability responsibility duty obligation requirement demand need necessity want wish hope aspiration ambition goal objective target aim purpose intent meaning significance relevance importance value worth merit quality excellence superiority eminence preeminence supremacy mastery command control authority jurisdiction sovereignty independence autonomy self-determination freedom liberty rights privileges entitlements opportunities chances prospects possibilities alternatives options choices selections preferences inclinations tastes interests hobbies pursuits avocations vocations careers professions trades crafts skills abilities talents gifts aptitudes capabilities capacities potentialities possibilities probabilities likelihoods expectations anticipations predictions forecasts projections estimates guesses speculations hypotheses theories assumptions presumptions suppositions conjectures deductions inductions inferences conclusions findings results outcomes consequences effects impacts repercussions ramifications implications significances meanings interpretations explanations elucidations clarifications definitions descriptions illustrations examples instances cases scenarios situations circumstances conditions environments contexts frameworks paradigms models patterns structures systems networks webs matrices grids lattices meshes screens filters barriers shields defenses protections safeguards security safety assurance confidence trust faith belief conviction certainty sureness positivity optimism hopefulness cheerfulness joyfulness gladness happiness contentment satisfaction fulfillment gratification pleasure delight enjoyment amusement entertainment recreation relaxation rest sleep slumber nap doze snooze dream reverie meditation contemplation reflection introspection self-awareness mindfulness awareness consciousness enlightenment awakening realization understanding comprehension insight wisdom knowledge learning education teaching schooling training preparation readiness fitness suitability appropriateness adequacy sufficiency competence proficiency mastery expertise skillfulness adeptness dexterity agility nimbleness quickness swiftness speed velocity rate pace tempo rhythm cadence beat pulse heartbeat throb thrum vibration oscillation fluctuation variation change transformation transition alteration modification adaptation adjustment accommodation reconciliation compromise negotiation settlement agreement accord treaty pact covenant contract bargain deal trade exchange swap barter transaction business commerce industry manufacturing production creation generation formation construction building erection assembly fabrication crafting making doing acting performing executing accomplishing achieving completing finishing concluding terminating ending closing shutting sealing locking securing fastening attaching connecting linking joining uniting combining merging blending mingling mixing stirring shaking rattling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 appropriate proper correct accurate precise exact specific particular distinctive unique singular individual personal private confidential secret hidden concealed covered obscured veiled masked camouflaged disguised impersonated mimicked imitated copied duplicated reproduced replicated cloned forged faked counterfeited simulated pretended assumed feigned fabricated invented concocted made up composed written drawn painted sculpted carved chiseled hammered forged welded soldered brazed glued taped stuck attached connected linked joined united merged blended mixed stirred shaken rattled trembling quivering shivering freezing cold hot warm cool tepid lukewarm icy frosty snowy wintry spring summery autumnal seasonal cyclical periodic recurring regular routine habitual customary usual normal typical average standard ordinary common everyday mundane prosaic banal trite hackneyed clichéd stale old-fashioned outdated archaic obsolete antique ancient prehistoric primitive rudimentary elementary basic fundamental essential vital crucial critical important significant meaningful relevant pertinent applicable suitable fitting</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Challenges of the Journalist in Venezuela Caracas</dc:title>
  <dc:creator/>
  <dc:language>en</dc:language>
  <cp:keywords/>
  <dcterms:created xsi:type="dcterms:W3CDTF">2026-07-29T12:06:15Z</dcterms:created>
  <dcterms:modified xsi:type="dcterms:W3CDTF">2026-07-29T12:06:15Z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