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Judicial</w:t>
      </w:r>
      <w:r>
        <w:t xml:space="preserve"> </w:t>
      </w:r>
      <w:r>
        <w:t xml:space="preserve">Operator</w:t>
      </w:r>
      <w:r>
        <w:t xml:space="preserve"> </w:t>
      </w:r>
      <w:r>
        <w:t xml:space="preserve">in</w:t>
      </w:r>
      <w:r>
        <w:t xml:space="preserve"> </w:t>
      </w:r>
      <w:r>
        <w:t xml:space="preserve">Mexico</w:t>
      </w:r>
      <w:r>
        <w:t xml:space="preserve"> </w:t>
      </w:r>
      <w:r>
        <w:t xml:space="preserve">City</w:t>
      </w:r>
    </w:p>
    <w:bookmarkStart w:id="26" w:name="X0cea779d7c0857462d453e1ba0e6c0c9955e576"/>
    <w:p>
      <w:pPr>
        <w:pStyle w:val="Heading1"/>
      </w:pPr>
      <w:r>
        <w:t xml:space="preserve">Laboratory Analysis Report: The Institutional Role of the</w:t>
      </w:r>
      <w:r>
        <w:t xml:space="preserve"> </w:t>
      </w:r>
      <w:r>
        <w:t xml:space="preserve">Judge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Functional Dynamics and Operational Challenges of the Mexican Judiciary</w:t>
      </w:r>
      <w:r>
        <w:br/>
      </w:r>
      <w:r>
        <w:rPr>
          <w:bCs/>
          <w:b/>
        </w:rPr>
        <w:t xml:space="preserve">Laboratory Site:</w:t>
      </w:r>
      <w:r>
        <w:t xml:space="preserve">Mexico City</w:t>
      </w:r>
      <w:r>
        <w:t xml:space="preserve">, Federal District (CDMX)</w:t>
      </w:r>
      <w:r>
        <w:br/>
      </w:r>
      <w:r>
        <w:rPr>
          <w:bCs/>
          <w:b/>
        </w:rPr>
        <w:t xml:space="preserve">Status:</w:t>
      </w:r>
      <w:r>
        <w:t xml:space="preserve"> </w:t>
      </w:r>
      <w:r>
        <w:t xml:space="preserve">Lab Report</w:t>
      </w:r>
      <w:r>
        <w:t xml:space="preserve">: Active Analysis of Judicial Mechanisms in a High-Density Urban Environment.</w:t>
      </w:r>
    </w:p>
    <w:bookmarkStart w:id="20" w:name="introduction-and-objective"/>
    <w:p>
      <w:pPr>
        <w:pStyle w:val="Heading2"/>
      </w:pPr>
      <w:r>
        <w:t xml:space="preserve">1. Introduction and Objective</w:t>
      </w:r>
    </w:p>
    <w:p>
      <w:pPr>
        <w:pStyle w:val="FirstParagraph"/>
      </w:pPr>
      <w:r>
        <w:t xml:space="preserve">The present document serves as a comprehensive</w:t>
      </w:r>
      <w:r>
        <w:t xml:space="preserve"> </w:t>
      </w:r>
      <w:r>
        <w:t xml:space="preserve">Lab Report</w:t>
      </w:r>
      <w:r>
        <w:t xml:space="preserve"> </w:t>
      </w:r>
      <w:r>
        <w:t xml:space="preserve">dedicated to the analysis of the judicial apparatus within the Federal Republic of Mexico, with a specific focus on its operational center in</w:t>
      </w:r>
      <w:r>
        <w:t xml:space="preserve"> </w:t>
      </w:r>
      <w:r>
        <w:t xml:space="preserve">Mexico City</w:t>
      </w:r>
      <w:r>
        <w:t xml:space="preserve">. In this sociological and legal "laboratory," we observe the behavior, efficiency, and structural integrity of every</w:t>
      </w:r>
      <w:r>
        <w:t xml:space="preserve"> </w:t>
      </w:r>
      <w:r>
        <w:rPr>
          <w:bCs/>
          <w:b/>
        </w:rPr>
        <w:t xml:space="preserve">Judge</w:t>
      </w:r>
      <w:r>
        <w:t xml:space="preserve"> </w:t>
      </w:r>
      <w:r>
        <w:t xml:space="preserve">who serves as a critical node in the administration of justice. The primary objective of this report is to dissect the role of the</w:t>
      </w:r>
      <w:r>
        <w:t xml:space="preserve"> </w:t>
      </w:r>
      <w:r>
        <w:t xml:space="preserve">Judge</w:t>
      </w:r>
      <w:r>
        <w:t xml:space="preserve"> </w:t>
      </w:r>
      <w:r>
        <w:t xml:space="preserve">not merely as a static figure defined by statute, but as an active agent navigating a complex ecosystem characterized by high caseloads, political pressure, and societal expectations. By treating this environment as a controlled experiment in civic order, we aim to understand how the presence—or absence—of effective judicial oversight influences the stability of</w:t>
      </w:r>
      <w:r>
        <w:t xml:space="preserve"> </w:t>
      </w:r>
      <w:r>
        <w:t xml:space="preserve">Mexico City</w:t>
      </w:r>
      <w:r>
        <w:t xml:space="preserve">.</w:t>
      </w:r>
    </w:p>
    <w:bookmarkEnd w:id="20"/>
    <w:bookmarkStart w:id="21" w:name="Xf585393d5ff6972f44642936b535fabf1267b8f"/>
    <w:p>
      <w:pPr>
        <w:pStyle w:val="Heading2"/>
      </w:pPr>
      <w:r>
        <w:t xml:space="preserve">2. Experimental Context: The Environment of Mexico City</w:t>
      </w:r>
    </w:p>
    <w:p>
      <w:pPr>
        <w:pStyle w:val="FirstParagraph"/>
      </w:pPr>
      <w:r>
        <w:t xml:space="preserve">To understand the function of a Judge, one must first characterize the laboratory in which they operate.</w:t>
      </w:r>
      <w:r>
        <w:t xml:space="preserve"> </w:t>
      </w:r>
      <w:r>
        <w:t xml:space="preserve">Mexico City</w:t>
      </w:r>
      <w:r>
        <w:t xml:space="preserve">, known locally as CDMX, is one of the most populous and complex metropolitan areas in the Western Hemisphere. It acts as both a political capital and an economic engine for Latin America. In this context, the volume of legal disputes is immense, ranging from commercial contract disagreements to severe criminal offenses involving organized crime syndicates attempting to infiltrate civic institutions.</w:t>
      </w:r>
      <w:r>
        <w:t xml:space="preserve"> </w:t>
      </w:r>
      <w:r>
        <w:t xml:space="preserve">The density of population in</w:t>
      </w:r>
      <w:r>
        <w:t xml:space="preserve"> </w:t>
      </w:r>
      <w:r>
        <w:t xml:space="preserve">Mexico City</w:t>
      </w:r>
      <w:r>
        <w:t xml:space="preserve"> </w:t>
      </w:r>
      <w:r>
        <w:t xml:space="preserve">creates a unique pressure cooker effect on the judiciary. Unlike rural jurisdictions where community ties may informally resolve minor disputes, the anonymity of the capital city necessitates a robust formal judicial system. Therefore, every</w:t>
      </w:r>
      <w:r>
        <w:t xml:space="preserve"> </w:t>
      </w:r>
      <w:r>
        <w:rPr>
          <w:bCs/>
          <w:b/>
        </w:rPr>
        <w:t xml:space="preserve">Judge</w:t>
      </w:r>
      <w:r>
        <w:t xml:space="preserve"> </w:t>
      </w:r>
      <w:r>
        <w:t xml:space="preserve">assigned to this jurisdiction operates under significantly higher scrutiny and workload than their counterparts in smaller municipalities. The infrastructure of justice in</w:t>
      </w:r>
      <w:r>
        <w:t xml:space="preserve"> </w:t>
      </w:r>
      <w:r>
        <w:t xml:space="preserve">Mexico City</w:t>
      </w:r>
      <w:r>
        <w:t xml:space="preserve"> </w:t>
      </w:r>
      <w:r>
        <w:t xml:space="preserve">includes specialized courts for criminal matters, civil disputes, tax issues, and administrative law. This specialization is a recent development aimed at increasing the technical competence of every Judge handling these specific cases.</w:t>
      </w:r>
    </w:p>
    <w:bookmarkEnd w:id="21"/>
    <w:bookmarkStart w:id="22" w:name="X51067d0cd515cb2a6ba0cb27381784dc8e4e462"/>
    <w:p>
      <w:pPr>
        <w:pStyle w:val="Heading2"/>
      </w:pPr>
      <w:r>
        <w:t xml:space="preserve">3. Methodology: Defining the Role of the Judge</w:t>
      </w:r>
    </w:p>
    <w:p>
      <w:pPr>
        <w:pStyle w:val="FirstParagraph"/>
      </w:pPr>
      <w:r>
        <w:t xml:space="preserve">In this lab report, we define the "Judge" through three critical dimensions: Competence, Independence, and Integrity.</w:t>
      </w:r>
      <w:r>
        <w:t xml:space="preserve"> </w:t>
      </w:r>
      <w:r>
        <w:rPr>
          <w:bCs/>
          <w:b/>
        </w:rPr>
        <w:t xml:space="preserve">A. Competence:</w:t>
      </w:r>
      <w:r>
        <w:t xml:space="preserve"> </w:t>
      </w:r>
      <w:r>
        <w:t xml:space="preserve">The technical ability of a Judge to interpret complex laws requires rigorous training. In</w:t>
      </w:r>
      <w:r>
        <w:t xml:space="preserve"> </w:t>
      </w:r>
      <w:r>
        <w:t xml:space="preserve">Mexico City</w:t>
      </w:r>
      <w:r>
        <w:t xml:space="preserve">, where legislation changes frequently due to its status as the capital of legislative innovation, Judges must continuously update their knowledge base. The failure to maintain this competence results in judicial inertia, causing backlogs that paralyze the legal system.</w:t>
      </w:r>
      <w:r>
        <w:t xml:space="preserve"> </w:t>
      </w:r>
      <w:r>
        <w:rPr>
          <w:bCs/>
          <w:b/>
        </w:rPr>
        <w:t xml:space="preserve">B. Independence:</w:t>
      </w:r>
      <w:r>
        <w:t xml:space="preserve"> </w:t>
      </w:r>
      <w:r>
        <w:t xml:space="preserve">This is the most critical variable in our experiment. A Judge must be free from external coercion, whether it comes from political parties, corporate interests, or criminal threats ("plata o plomo" culture). In</w:t>
      </w:r>
      <w:r>
        <w:t xml:space="preserve"> </w:t>
      </w:r>
      <w:r>
        <w:t xml:space="preserve">Mexico City</w:t>
      </w:r>
      <w:r>
        <w:t xml:space="preserve">, the proximity of judicial buildings to government palaces creates a symbolic and literal challenge to this independence. The laboratory observes whether the Judge can rule against powerful entities without fear of retribution.</w:t>
      </w:r>
      <w:r>
        <w:t xml:space="preserve"> </w:t>
      </w:r>
      <w:r>
        <w:rPr>
          <w:bCs/>
          <w:b/>
        </w:rPr>
        <w:t xml:space="preserve">C. Integrity:</w:t>
      </w:r>
      <w:r>
        <w:t xml:space="preserve"> </w:t>
      </w:r>
      <w:r>
        <w:t xml:space="preserve">This refers to the moral compass of the Judge. Given historical issues with corruption in various sectors, verifying the integrity of every Judge is an ongoing process for judicial councils in</w:t>
      </w:r>
      <w:r>
        <w:t xml:space="preserve"> </w:t>
      </w:r>
      <w:r>
        <w:t xml:space="preserve">Mexico City</w:t>
      </w:r>
      <w:r>
        <w:t xml:space="preserve">. The lab report highlights that transparency in asset declarations and life history reviews are essential controls to ensure this variable remains within acceptable ethical bounds.</w:t>
      </w:r>
    </w:p>
    <w:bookmarkEnd w:id="22"/>
    <w:bookmarkStart w:id="23" w:name="observations-and-data-analysis"/>
    <w:p>
      <w:pPr>
        <w:pStyle w:val="Heading2"/>
      </w:pPr>
      <w:r>
        <w:t xml:space="preserve">4. Observations and Data Analysis</w:t>
      </w:r>
    </w:p>
    <w:p>
      <w:pPr>
        <w:pStyle w:val="FirstParagraph"/>
      </w:pPr>
      <w:r>
        <w:t xml:space="preserve">Through the lens of this Lab Report, several key observations emerge regarding the performance of Judges in</w:t>
      </w:r>
      <w:r>
        <w:t xml:space="preserve"> </w:t>
      </w:r>
      <w:r>
        <w:t xml:space="preserve">Mexico City</w:t>
      </w:r>
      <w:r>
        <w:t xml:space="preserve">:</w:t>
      </w:r>
      <w:r>
        <w:t xml:space="preserve"> </w:t>
      </w:r>
      <w:r>
        <w:rPr>
          <w:bCs/>
          <w:b/>
        </w:rPr>
        <w:t xml:space="preserve">The Burden of Case Backlogs:</w:t>
      </w:r>
      <w:r>
        <w:t xml:space="preserve"> </w:t>
      </w:r>
      <w:r>
        <w:t xml:space="preserve">Data indicates that Judges in</w:t>
      </w:r>
      <w:r>
        <w:t xml:space="preserve"> </w:t>
      </w:r>
      <w:r>
        <w:t xml:space="preserve">Mexico City</w:t>
      </w:r>
      <w:r>
        <w:t xml:space="preserve"> </w:t>
      </w:r>
      <w:r>
        <w:t xml:space="preserve">often face case backlogs exceeding 300-400 pending cases. This volume directly impacts the quality of justice. When a Judge is overwhelmed, the "speed" variable of justice drops significantly, leading to delays that can render verdicts meaningless by the time they are delivered. This is particularly evident in civil commercial disputes where time is money.</w:t>
      </w:r>
      <w:r>
        <w:t xml:space="preserve"> </w:t>
      </w:r>
      <w:r>
        <w:rPr>
          <w:bCs/>
          <w:b/>
        </w:rPr>
        <w:t xml:space="preserve">The Impact of Oral Trials:</w:t>
      </w:r>
      <w:r>
        <w:t xml:space="preserve"> </w:t>
      </w:r>
      <w:r>
        <w:t xml:space="preserve">The implementation of oral criminal trials across Mexico has shifted the role of the Judge from an inquisitorial investigator to a neutral arbiter. In</w:t>
      </w:r>
      <w:r>
        <w:t xml:space="preserve"> </w:t>
      </w:r>
      <w:r>
        <w:t xml:space="preserve">Mexico City</w:t>
      </w:r>
      <w:r>
        <w:t xml:space="preserve">, this transition required Judges to adapt their methodologies. We observe that Judges who successfully embraced this new model tend to resolve cases more efficiently, whereas those resistant to change contribute to judicial stagnation.</w:t>
      </w:r>
      <w:r>
        <w:t xml:space="preserve"> </w:t>
      </w:r>
      <w:r>
        <w:rPr>
          <w:bCs/>
          <w:b/>
        </w:rPr>
        <w:t xml:space="preserve">Security Risks:</w:t>
      </w:r>
      <w:r>
        <w:t xml:space="preserve"> </w:t>
      </w:r>
      <w:r>
        <w:t xml:space="preserve">A disturbing variable in the laboratory is the security threat faced by Judges in</w:t>
      </w:r>
      <w:r>
        <w:t xml:space="preserve"> </w:t>
      </w:r>
      <w:r>
        <w:t xml:space="preserve">Mexico City</w:t>
      </w:r>
      <w:r>
        <w:t xml:space="preserve">. Organized crime groups often target Judges who issue rulings against cartel operations. The lab report notes that the lack of robust protection mechanisms for certain judicial figures introduces a "fear factor" that compromises judicial independence.</w:t>
      </w:r>
    </w:p>
    <w:bookmarkEnd w:id="23"/>
    <w:bookmarkStart w:id="24" w:name="discussion-systemic-implications"/>
    <w:p>
      <w:pPr>
        <w:pStyle w:val="Heading2"/>
      </w:pPr>
      <w:r>
        <w:t xml:space="preserve">5. Discussion: Systemic Implications</w:t>
      </w:r>
    </w:p>
    <w:p>
      <w:pPr>
        <w:pStyle w:val="FirstParagraph"/>
      </w:pPr>
      <w:r>
        <w:t xml:space="preserve">The findings of this Lab Report suggest that the efficacy of a Judge in</w:t>
      </w:r>
      <w:r>
        <w:t xml:space="preserve"> </w:t>
      </w:r>
      <w:r>
        <w:t xml:space="preserve">Mexico City</w:t>
      </w:r>
      <w:r>
        <w:t xml:space="preserve"> </w:t>
      </w:r>
      <w:r>
        <w:t xml:space="preserve">is not solely dependent on individual merit but is heavily influenced by systemic support structures. When the state fails to provide adequate resources, protection, and legal backing to every Judge, the entire judicial framework becomes unstable.</w:t>
      </w:r>
      <w:r>
        <w:t xml:space="preserve"> </w:t>
      </w:r>
      <w:r>
        <w:t xml:space="preserve">Furthermore, the public perception of justice in</w:t>
      </w:r>
      <w:r>
        <w:t xml:space="preserve"> </w:t>
      </w:r>
      <w:r>
        <w:t xml:space="preserve">Mexico City</w:t>
      </w:r>
      <w:r>
        <w:t xml:space="preserve"> </w:t>
      </w:r>
      <w:r>
        <w:t xml:space="preserve">remains a critical metric. If citizens believe that Judges are corrupt or inefficient, they may resort to alternative forms of justice (such as self-help or private security), further eroding the rule of law. Therefore, every Judge acts as an ambassador for the state's legitimacy. Their performance in</w:t>
      </w:r>
      <w:r>
        <w:t xml:space="preserve"> </w:t>
      </w:r>
      <w:r>
        <w:t xml:space="preserve">Mexico City</w:t>
      </w:r>
      <w:r>
        <w:t xml:space="preserve"> </w:t>
      </w:r>
      <w:r>
        <w:t xml:space="preserve">sets a precedent for the rest of the nation.</w:t>
      </w:r>
      <w:r>
        <w:t xml:space="preserve"> </w:t>
      </w:r>
      <w:r>
        <w:t xml:space="preserve">The interplay between political power and judicial appointments also remains a focal point of analysis. In many instances, Judges are appointed based on political loyalty rather than merit, particularly at higher levels of jurisdiction. This Lab Report argues that such practices introduce bias into the system, undermining the impartiality required for true justice in</w:t>
      </w:r>
      <w:r>
        <w:t xml:space="preserve"> </w:t>
      </w:r>
      <w:r>
        <w:t xml:space="preserve">Mexico City</w:t>
      </w:r>
      <w:r>
        <w:t xml:space="preserve">.</w:t>
      </w:r>
    </w:p>
    <w:bookmarkEnd w:id="24"/>
    <w:bookmarkStart w:id="25" w:name="conclusion-and-recommendations"/>
    <w:p>
      <w:pPr>
        <w:pStyle w:val="Heading2"/>
      </w:pPr>
      <w:r>
        <w:t xml:space="preserve">6. Conclusion and Recommendations</w:t>
      </w:r>
    </w:p>
    <w:p>
      <w:pPr>
        <w:pStyle w:val="FirstParagraph"/>
      </w:pPr>
      <w:r>
        <w:t xml:space="preserve">In conclusion, this Lab Report confirms that the role of the Judge in</w:t>
      </w:r>
      <w:r>
        <w:t xml:space="preserve"> </w:t>
      </w:r>
      <w:r>
        <w:t xml:space="preserve">Mexico City</w:t>
      </w:r>
      <w:r>
        <w:t xml:space="preserve"> </w:t>
      </w:r>
      <w:r>
        <w:t xml:space="preserve">is pivotal yet precarious. The current judicial infrastructure shows signs of modernization, particularly in procedural reforms, but suffers from deep-rooted issues regarding security and political interference.</w:t>
      </w:r>
      <w:r>
        <w:t xml:space="preserve"> </w:t>
      </w:r>
      <w:r>
        <w:t xml:space="preserve">To optimize the function of every Judge and enhance judicial reliability in</w:t>
      </w:r>
      <w:r>
        <w:t xml:space="preserve"> </w:t>
      </w:r>
      <w:r>
        <w:t xml:space="preserve">Mexico City</w:t>
      </w:r>
      <w:r>
        <w:t xml:space="preserve">, we recommend the following actions:</w:t>
      </w:r>
      <w:r>
        <w:t xml:space="preserve"> </w:t>
      </w:r>
      <w:r>
        <w:t xml:space="preserve">1. Implementation of automated case management systems to reduce administrative burdens on Judges.</w:t>
      </w:r>
      <w:r>
        <w:t xml:space="preserve"> </w:t>
      </w:r>
      <w:r>
        <w:t xml:space="preserve">2. Strengthening of federal protection programs specifically for Judges handling sensitive cases involving organized crime.</w:t>
      </w:r>
      <w:r>
        <w:t xml:space="preserve"> </w:t>
      </w:r>
      <w:r>
        <w:t xml:space="preserve">3. Enhanced transparency mechanisms for judicial decisions to build public trust in</w:t>
      </w:r>
      <w:r>
        <w:t xml:space="preserve"> </w:t>
      </w:r>
      <w:r>
        <w:t xml:space="preserve">Mexico City</w:t>
      </w:r>
      <w:r>
        <w:t xml:space="preserve">.</w:t>
      </w:r>
      <w:r>
        <w:t xml:space="preserve"> </w:t>
      </w:r>
      <w:r>
        <w:t xml:space="preserve">Only by addressing these variables can the laboratory of justice in</w:t>
      </w:r>
      <w:r>
        <w:t xml:space="preserve"> </w:t>
      </w:r>
      <w:r>
        <w:t xml:space="preserve">Mexico City</w:t>
      </w:r>
      <w:r>
        <w:t xml:space="preserve"> </w:t>
      </w:r>
      <w:r>
        <w:t xml:space="preserve">produce reliable, impartial, and timely verdicts. The stability of the region depends on the integrity and efficiency of every Judge who sits upon its benches. This Lab Report serves as a warning that without urgent reform, the judicial experiment in</w:t>
      </w:r>
      <w:r>
        <w:t xml:space="preserve"> </w:t>
      </w:r>
      <w:r>
        <w:t xml:space="preserve">Mexico City</w:t>
      </w:r>
      <w:r>
        <w:t xml:space="preserve"> </w:t>
      </w:r>
      <w:r>
        <w:t xml:space="preserve">risks yielding results detrimental to democratic governance.</w:t>
      </w:r>
    </w:p>
    <w:bookmarkEnd w:id="25"/>
    <w:p>
      <w:pPr>
        <w:pStyle w:val="BodyText"/>
      </w:pPr>
      <w:r>
        <w:t xml:space="preserve">End of Lab Report Document.</w:t>
      </w:r>
      <w:r>
        <w:br/>
      </w:r>
      <w:r>
        <w:t xml:space="preserve">Generated for Analysis of Judicial Systems in Mexico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Judicial Operator in Mexico City</dc:title>
  <dc:creator/>
  <dc:language>en</dc:language>
  <cp:keywords/>
  <dcterms:created xsi:type="dcterms:W3CDTF">2026-07-29T12:09:14Z</dcterms:created>
  <dcterms:modified xsi:type="dcterms:W3CDTF">2026-07-29T12:09:14Z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