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8" w:name="X0cb94561a4020d69f1e13853ec0eea532c2406d"/>
    <w:p>
      <w:pPr>
        <w:pStyle w:val="Heading1"/>
      </w:pPr>
      <w:r>
        <w:t xml:space="preserve">Laboratory Report on the Role and Impact of Laboratory Technicians in China Guangzhou</w:t>
      </w:r>
    </w:p>
    <w:p>
      <w:pPr>
        <w:pStyle w:val="FirstParagraph"/>
      </w:pPr>
      <w:r>
        <w:br/>
      </w:r>
    </w:p>
    <w:p>
      <w:pPr>
        <w:pStyle w:val="BodyText"/>
      </w:pPr>
      <w:r>
        <w:t xml:space="preserve">The present</w:t>
      </w:r>
      <w:r>
        <w:t xml:space="preserve"> </w:t>
      </w:r>
      <w:r>
        <w:rPr>
          <w:bCs/>
          <w:b/>
        </w:rPr>
        <w:t xml:space="preserve">Laboratory Report</w:t>
      </w:r>
      <w:r>
        <w:t xml:space="preserve"> </w:t>
      </w:r>
      <w:r>
        <w:t xml:space="preserve">outlines the critical role of</w:t>
      </w:r>
      <w:r>
        <w:t xml:space="preserve"> </w:t>
      </w:r>
      <w:r>
        <w:rPr>
          <w:bCs/>
          <w:b/>
        </w:rPr>
        <w:t xml:space="preserve">Laboratory Technician</w:t>
      </w:r>
      <w:r>
        <w:t xml:space="preserve">s in advancing scientific research and quality assurance within the bustling metropolis of</w:t>
      </w:r>
      <w:r>
        <w:t xml:space="preserve"> </w:t>
      </w:r>
      <w:r>
        <w:rPr>
          <w:bCs/>
          <w:b/>
        </w:rPr>
        <w:t xml:space="preserve">China Guangzhou</w:t>
      </w:r>
      <w:r>
        <w:t xml:space="preserve">. As a pivotal economic hub and a leading center for biotechnology, pharmaceuticals, and manufacturing in southern China, Guangzhou relies heavily on skilled professionals who ensure precision, compliance with international standards such as ISO/IEC 17025. This document provides an overview of the responsibilities expected of these technicians while highlighting how their contributions directly influence both local industries and global supply chains.</w:t>
      </w:r>
    </w:p>
    <w:p>
      <w:pPr>
        <w:pStyle w:val="BodyText"/>
      </w:pPr>
      <w:r>
        <w:br/>
      </w:r>
    </w:p>
    <w:bookmarkStart w:id="20" w:name="Xcddf4fd3a62820c36687e2af3c85381754dc54c"/>
    <w:p>
      <w:pPr>
        <w:pStyle w:val="Heading2"/>
      </w:pPr>
      <w:r>
        <w:t xml:space="preserve">Introduction to Laboratory Technician Roles in China Guangzhou</w:t>
      </w:r>
    </w:p>
    <w:p>
      <w:pPr>
        <w:pStyle w:val="FirstParagraph"/>
      </w:pPr>
      <w:r>
        <w:br/>
      </w:r>
      <w:r>
        <w:t xml:space="preserve">A</w:t>
      </w:r>
      <w:r>
        <w:t xml:space="preserve"> </w:t>
      </w:r>
      <w:r>
        <w:rPr>
          <w:bCs/>
          <w:b/>
        </w:rPr>
        <w:t xml:space="preserve">Laboratory Technician</w:t>
      </w:r>
      <w:r>
        <w:t xml:space="preserve"> </w:t>
      </w:r>
      <w:r>
        <w:t xml:space="preserve">serves as a foundational component within any modern laboratory setting. In</w:t>
      </w:r>
      <w:r>
        <w:t xml:space="preserve"> </w:t>
      </w:r>
      <w:r>
        <w:rPr>
          <w:bCs/>
          <w:b/>
        </w:rPr>
        <w:t xml:space="preserve">China Guangzhou</w:t>
      </w:r>
      <w:r>
        <w:t xml:space="preserve">, this profession has become increasingly specialized due to rapid technological advancements and stringent regulatory requirements imposed by both domestic authorities and international partners. Technicians must possess strong analytical skills, attention to detail, proficiency in using advanced instrumentation (e.g., HPLC, GC-MS), and adherence to strict safety protocols—all crucial aspects when working across diverse fields like environmental monitoring or pharmaceutical development.</w:t>
      </w:r>
      <w:r>
        <w:br/>
      </w:r>
      <w:r>
        <w:br/>
      </w:r>
      <w:r>
        <w:t xml:space="preserve">This</w:t>
      </w:r>
      <w:r>
        <w:t xml:space="preserve"> </w:t>
      </w:r>
      <w:r>
        <w:rPr>
          <w:bCs/>
          <w:b/>
        </w:rPr>
        <w:t xml:space="preserve">Laboratory Report</w:t>
      </w:r>
      <w:r>
        <w:t xml:space="preserve"> </w:t>
      </w:r>
      <w:r>
        <w:t xml:space="preserve">aims to evaluate the operational framework supporting these individuals based on current practices observed throughout several prominent institutions located in</w:t>
      </w:r>
      <w:r>
        <w:t xml:space="preserve"> </w:t>
      </w:r>
      <w:r>
        <w:rPr>
          <w:bCs/>
          <w:b/>
        </w:rPr>
        <w:t xml:space="preserve">China Guangzhou</w:t>
      </w:r>
      <w:r>
        <w:t xml:space="preserve">. By analyzing case studies alongside industry trends we can better understand why skilled labor remains indispensable for maintaining high-quality output levels necessary for sustainable growth.</w:t>
      </w:r>
      <w:r>
        <w:br/>
      </w:r>
      <w:r>
        <w:br/>
      </w:r>
    </w:p>
    <w:bookmarkEnd w:id="20"/>
    <w:bookmarkStart w:id="24" w:name="Xdf56ff672f074ca702c4454b1de39275896c22c"/>
    <w:p>
      <w:pPr>
        <w:pStyle w:val="Heading2"/>
      </w:pPr>
      <w:r>
        <w:t xml:space="preserve">Key Responsibilities of a Laboratory Technician</w:t>
      </w:r>
    </w:p>
    <w:p>
      <w:pPr>
        <w:pStyle w:val="FirstParagraph"/>
      </w:pPr>
      <w:r>
        <w:br/>
      </w:r>
      <w:r>
        <w:t xml:space="preserve">Below are some core duties typically performed by</w:t>
      </w:r>
      <w:r>
        <w:t xml:space="preserve"> </w:t>
      </w:r>
      <w:r>
        <w:rPr>
          <w:bCs/>
          <w:b/>
        </w:rPr>
        <w:t xml:space="preserve">Laboratory Technician</w:t>
      </w:r>
      <w:r>
        <w:t xml:space="preserve">s operating within facilities situated across</w:t>
      </w:r>
      <w:r>
        <w:t xml:space="preserve"> </w:t>
      </w:r>
      <w:r>
        <w:rPr>
          <w:bCs/>
          <w:b/>
        </w:rPr>
        <w:t xml:space="preserve">China Guangzhou</w:t>
      </w:r>
      <w:r>
        <w:t xml:space="preserve">:</w:t>
      </w:r>
      <w:r>
        <w:br/>
      </w:r>
    </w:p>
    <w:p>
      <w:pPr>
        <w:numPr>
          <w:ilvl w:val="0"/>
          <w:numId w:val="1001"/>
        </w:numPr>
        <w:pStyle w:val="Compact"/>
      </w:pPr>
      <w:r>
        <w:t xml:space="preserve">Data Collection &amp; Analysis: Preparing samples according to predefined methodologies before conducting tests using state-of-the-art equipment. Recording results accurately ensures reproducibility which is vital for validating findings.</w:t>
      </w:r>
    </w:p>
    <w:p>
      <w:pPr>
        <w:numPr>
          <w:ilvl w:val="0"/>
          <w:numId w:val="1001"/>
        </w:numPr>
        <w:pStyle w:val="Compact"/>
      </w:pPr>
      <w:r>
        <w:t xml:space="preserve">Equipment Maintenance: Regular calibration checks help prevent errors caused by faulty instruments thereby enhancing reliability of experimental outcomes.</w:t>
      </w:r>
    </w:p>
    <w:p>
      <w:pPr>
        <w:numPr>
          <w:ilvl w:val="0"/>
          <w:numId w:val="1001"/>
        </w:numPr>
        <w:pStyle w:val="Compact"/>
      </w:pPr>
      <w:r>
        <w:t xml:space="preserve">Safety Compliance: Adhering strictly to occupational health &amp; safety guidelines reduces risks associated with hazardous materials commonly encountered during routine procedures.</w:t>
      </w:r>
    </w:p>
    <w:bookmarkStart w:id="21" w:name="data-collection-and-analysis"/>
    <w:p>
      <w:pPr>
        <w:pStyle w:val="Heading3"/>
      </w:pPr>
      <w:r>
        <w:t xml:space="preserve">Data Collection and Analysis</w:t>
      </w:r>
    </w:p>
    <w:p>
      <w:pPr>
        <w:pStyle w:val="FirstParagraph"/>
      </w:pPr>
      <w:r>
        <w:t xml:space="preserve">One of primary tasks assigned to</w:t>
      </w:r>
      <w:r>
        <w:t xml:space="preserve"> </w:t>
      </w:r>
      <w:r>
        <w:rPr>
          <w:bCs/>
          <w:b/>
        </w:rPr>
        <w:t xml:space="preserve">Laboratory Technician</w:t>
      </w:r>
      <w:r>
        <w:t xml:space="preserve">s involves collecting biological/chemical samples from various sources including patient bloodwork, industrial effluents etc., then processing them accordingly so they’re ready for testing. Once prepared properly each specimen undergoes rigorous examination via sophisticated machines capable detecting minute concentrations even amidst complex matrices typical found nowadays especially relevant given increasing demands placed upon healthcare systems globally.</w:t>
      </w:r>
      <w:r>
        <w:br/>
      </w:r>
      <w:r>
        <w:br/>
      </w:r>
      <w:r>
        <w:t xml:space="preserve">Additionally after completion all pertinent information gathered during experimentation needs documenting systematically ensuring transparency throughout entire process—from initial request submission through final report generation stage—thus enabling stakeholders involved make informed decisions backed by reliable evidence rather than assumptions alone.</w:t>
      </w:r>
      <w:r>
        <w:br/>
      </w:r>
      <w:r>
        <w:br/>
      </w:r>
    </w:p>
    <w:bookmarkEnd w:id="21"/>
    <w:bookmarkStart w:id="22" w:name="equipment-maintenance"/>
    <w:p>
      <w:pPr>
        <w:pStyle w:val="Heading3"/>
      </w:pPr>
      <w:r>
        <w:t xml:space="preserve">Equipment Maintenance</w:t>
      </w:r>
    </w:p>
    <w:p>
      <w:pPr>
        <w:pStyle w:val="FirstParagraph"/>
      </w:pPr>
      <w:r>
        <w:t xml:space="preserve">Keeping analytical devices functioning optimally requires ongoing effort from dedicated personnel trained specifically tasked overseeing maintenance schedules including cleaning routines replacing worn parts when needed plus performing periodic verification activities aimed at confirming accuracy against established benchmarks set forth internally externally alike depending upon nature operation being conducted locally internationally.</w:t>
      </w:r>
      <w:r>
        <w:br/>
      </w:r>
      <w:r>
        <w:br/>
      </w:r>
      <w:r>
        <w:t xml:space="preserve">Failure maintain equipment correctly could lead costly delays detrimental reputation loss not only affecting business operations themselves but also undermining trust placed among customers suppliers alike hence importance cannot be overstated enough!</w:t>
      </w:r>
      <w:r>
        <w:br/>
      </w:r>
      <w:r>
        <w:br/>
      </w:r>
    </w:p>
    <w:bookmarkEnd w:id="22"/>
    <w:bookmarkStart w:id="23" w:name="safety-compliance"/>
    <w:p>
      <w:pPr>
        <w:pStyle w:val="Heading3"/>
      </w:pPr>
      <w:r>
        <w:t xml:space="preserve">Safety Compliance</w:t>
      </w:r>
    </w:p>
    <w:p>
      <w:pPr>
        <w:pStyle w:val="FirstParagraph"/>
      </w:pPr>
      <w:r>
        <w:t xml:space="preserve">Safety represents paramount concern facing anyone employed inside any type of facility handling dangerous substances therefore implementing comprehensive training programs addressing potential hazards present becomes essential step taken towards preventing accidents occurring workplace environment.</w:t>
      </w:r>
      <w:r>
        <w:br/>
      </w:r>
      <w:r>
        <w:br/>
      </w:r>
      <w:r>
        <w:t xml:space="preserve">Employees encouraged participate actively ongoing education initiatives designed educate them about best practices regarding proper storage disposal techniques plus emergency response plans should unforeseen situations arise suddenly without warning whatsoever!</w:t>
      </w:r>
      <w:r>
        <w:br/>
      </w:r>
    </w:p>
    <w:p>
      <w:pPr>
        <w:numPr>
          <w:ilvl w:val="0"/>
          <w:numId w:val="1002"/>
        </w:numPr>
        <w:pStyle w:val="Compact"/>
      </w:pPr>
      <w:r>
        <w:t xml:space="preserve">Documentation Accuracy: Maintaining precise records ensures traceability throughout entire lifecycle—from procurement stage until eventual distribution phase completed successfully meeting all applicable legal obligations imposed upon entity responsible managing overall project execution.</w:t>
      </w:r>
    </w:p>
    <w:p>
      <w:pPr>
        <w:numPr>
          <w:ilvl w:val="0"/>
          <w:numId w:val="1002"/>
        </w:numPr>
        <w:pStyle w:val="Compact"/>
      </w:pPr>
      <w:r>
        <w:t xml:space="preserve">Cross-Functional Collaboration: Working closely together members multidisciplinary teams facilitates exchange ideas promoting innovation fostering collaborative spirit conducive achieving common goals shared collectively among participants engaged various stages involved bringing new products services market efficiently effectively.</w:t>
      </w:r>
    </w:p>
    <w:bookmarkEnd w:id="23"/>
    <w:bookmarkEnd w:id="24"/>
    <w:bookmarkStart w:id="25" w:name="X81a3cc61b03e1a71460acb468ca806362d93022"/>
    <w:p>
      <w:pPr>
        <w:pStyle w:val="Heading2"/>
      </w:pPr>
      <w:r>
        <w:t xml:space="preserve">The Role of Laboratory Technicians in Guangzhou's Key Industries</w:t>
      </w:r>
    </w:p>
    <w:p>
      <w:pPr>
        <w:pStyle w:val="FirstParagraph"/>
      </w:pPr>
      <w:r>
        <w:br/>
      </w:r>
      <w:r>
        <w:t xml:space="preserve">Guangdong Province home province where city located known worldwide excellence areas spanning numerous sectors including medicine electronics automotive manufacturing etc., making it imperative highlight specific contributions made by</w:t>
      </w:r>
      <w:r>
        <w:t xml:space="preserve"> </w:t>
      </w:r>
      <w:r>
        <w:rPr>
          <w:bCs/>
          <w:b/>
        </w:rPr>
        <w:t xml:space="preserve">Laboratory Technician</w:t>
      </w:r>
      <w:r>
        <w:t xml:space="preserve">s contributing significantly towards overall success achieved across entire region.</w:t>
      </w:r>
      <w:r>
        <w:br/>
      </w:r>
    </w:p>
    <w:p>
      <w:pPr>
        <w:numPr>
          <w:ilvl w:val="0"/>
          <w:numId w:val="1003"/>
        </w:numPr>
        <w:pStyle w:val="Compact"/>
      </w:pPr>
      <w:r>
        <w:t xml:space="preserve">Pharmaceutical Development: Ensuring purity potency active ingredients used formulations developed locally internationally requires meticulous oversight provided experienced professionals trained identify contaminants present affecting efficacy safety profile final product intended consumption human use.</w:t>
      </w:r>
    </w:p>
    <w:p>
      <w:pPr>
        <w:numPr>
          <w:ilvl w:val="0"/>
          <w:numId w:val="1003"/>
        </w:numPr>
        <w:pStyle w:val="Compact"/>
      </w:pPr>
      <w:r>
        <w:t xml:space="preserve">Environmental Monitoring: Protecting natural resources preserved intact future generations demands continuous surveillance conducted regularly periodic basis utilizing methods validated scientifically sound proven effective detecting pollutants harmful effects posed ecosystems surrounding urban areas densely populated like those found within</w:t>
      </w:r>
      <w:r>
        <w:t xml:space="preserve"> </w:t>
      </w:r>
      <w:r>
        <w:rPr>
          <w:bCs/>
          <w:b/>
        </w:rPr>
        <w:t xml:space="preserve">China Guangzhou</w:t>
      </w:r>
      <w:r>
        <w:t xml:space="preserve">.</w:t>
      </w:r>
    </w:p>
    <w:bookmarkEnd w:id="25"/>
    <w:bookmarkStart w:id="26" w:name="X22226e6f2de9a48e2bb6435b0ade61765478472"/>
    <w:p>
      <w:pPr>
        <w:pStyle w:val="Heading2"/>
      </w:pPr>
      <w:r>
        <w:t xml:space="preserve">Educational and Certification Requirements for Laboratory Technicians in China Guangzhou</w:t>
      </w:r>
    </w:p>
    <w:p>
      <w:pPr>
        <w:pStyle w:val="FirstParagraph"/>
      </w:pPr>
      <w:r>
        <w:br/>
      </w:r>
      <w:r>
        <w:t xml:space="preserve">To qualify as competent practitioner capable performing complex analyses accurately reliably one must complete formal coursework covering theoretical foundations underlying principles governing behavior matter plus practical experience gained through internships apprenticeships offered reputable educational institutions located within vicinity</w:t>
      </w:r>
      <w:r>
        <w:t xml:space="preserve"> </w:t>
      </w:r>
      <w:r>
        <w:rPr>
          <w:bCs/>
          <w:b/>
        </w:rPr>
        <w:t xml:space="preserve">China Guangzhou</w:t>
      </w:r>
      <w:r>
        <w:t xml:space="preserve">.</w:t>
      </w:r>
      <w:r>
        <w:br/>
      </w:r>
    </w:p>
    <w:p>
      <w:pPr>
        <w:numPr>
          <w:ilvl w:val="0"/>
          <w:numId w:val="1004"/>
        </w:numPr>
        <w:pStyle w:val="Compact"/>
      </w:pPr>
      <w:r>
        <w:t xml:space="preserve">Bachelor’s Degree in Chemistry Biology Microbiology Engineering relevant field preferred minimum requirement.</w:t>
      </w:r>
    </w:p>
    <w:p>
      <w:pPr>
        <w:numPr>
          <w:ilvl w:val="0"/>
          <w:numId w:val="1004"/>
        </w:numPr>
        <w:pStyle w:val="Compact"/>
      </w:pPr>
      <w:r>
        <w:t xml:space="preserve">Certification Programs: Additional credentials such as ASCP (American Society for Clinical Pathology) AACC (American Association of Clinical Chemists) recognized globally widely accepted employers seeking qualified candidates possessing proven track record demonstrating commitment excellence professional conduct.</w:t>
      </w:r>
    </w:p>
    <w:bookmarkEnd w:id="26"/>
    <w:bookmarkStart w:id="27" w:name="conclusion"/>
    <w:p>
      <w:pPr>
        <w:pStyle w:val="Heading2"/>
      </w:pPr>
      <w:r>
        <w:t xml:space="preserve">Conclusion</w:t>
      </w:r>
    </w:p>
    <w:p>
      <w:pPr>
        <w:pStyle w:val="FirstParagraph"/>
      </w:pPr>
      <w:r>
        <w:br/>
      </w:r>
      <w:r>
        <w:t xml:space="preserve">In conclusion,</w:t>
      </w:r>
      <w:r>
        <w:t xml:space="preserve"> </w:t>
      </w:r>
      <w:r>
        <w:rPr>
          <w:bCs/>
          <w:b/>
        </w:rPr>
        <w:t xml:space="preserve">Laboratory Technician</w:t>
      </w:r>
      <w:r>
        <w:t xml:space="preserve">s play indispensable role ensuring integrity accuracy reliability data generated within modern laboratories operating throughout</w:t>
      </w:r>
      <w:r>
        <w:t xml:space="preserve"> </w:t>
      </w:r>
      <w:r>
        <w:rPr>
          <w:bCs/>
          <w:b/>
        </w:rPr>
        <w:t xml:space="preserve">China Guangzhou</w:t>
      </w:r>
      <w:r>
        <w:t xml:space="preserve">. Their expertise enables industries thrive promoting economic prosperity while safeguarding public health environment alike making them vital asset deserving recognition appreciation from society at large.</w:t>
      </w:r>
      <w:r>
        <w:br/>
      </w:r>
      <w:r>
        <w:br/>
      </w:r>
      <w:r>
        <w:t xml:space="preserve">Furthermore ongoing investment human capital development crucial sustaining competitive advantage enjoyed currently held by entities investing wisely wisely allocate resources toward nurturing talent pool prepared face challenges posed ever-changing landscape facing today’s complex world requiring adaptability creativity problem solving abilities coupled unwavering dedication excellence guaranteed success long-term viability any organization seeking sustainable growth amidst dynamic global market conditions.</w:t>
      </w:r>
      <w:r>
        <w:br/>
      </w:r>
      <w:r>
        <w:br/>
      </w:r>
      <w:r>
        <w:t xml:space="preserve">Thus this</w:t>
      </w:r>
      <w:r>
        <w:t xml:space="preserve"> </w:t>
      </w:r>
      <w:r>
        <w:rPr>
          <w:bCs/>
          <w:b/>
        </w:rPr>
        <w:t xml:space="preserve">Laboratory Report</w:t>
      </w:r>
      <w:r>
        <w:t xml:space="preserve"> </w:t>
      </w:r>
      <w:r>
        <w:t xml:space="preserve">underscores importance recognizing value brought forth by skilled individuals whose contributions drive progress forward paving way brighter tomorrow filled promise opportunity for all those willing embrace change wholeheartedly wholeheartedly dedicating efforts toward realizing ambitious aspirations shared collectively among diverse communities united purpose driven desire create positive impact benefiting present future generations alike.</w:t>
      </w:r>
      <w:r>
        <w:br/>
      </w:r>
      <w:r>
        <w:br/>
      </w:r>
      <w:r>
        <w:t xml:space="preserve">Thank you taking time reviewing contents presented herein today!</w:t>
      </w:r>
      <w:r>
        <w:br/>
      </w:r>
      <w:r>
        <w:br/>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Laboratory Technician in China Guangzhou</dc:title>
  <dc:creator/>
  <dc:language>en</dc:language>
  <cp:keywords/>
  <dcterms:created xsi:type="dcterms:W3CDTF">2026-07-29T17:31:11Z</dcterms:created>
  <dcterms:modified xsi:type="dcterms:W3CDTF">2026-07-29T17:31:11Z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