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Role</w:t>
      </w:r>
      <w:r>
        <w:t xml:space="preserve"> </w:t>
      </w:r>
      <w:r>
        <w:t xml:space="preserve">Analysis:</w:t>
      </w:r>
      <w:r>
        <w:t xml:space="preserve"> </w:t>
      </w:r>
      <w:r>
        <w:t xml:space="preserve">Kazakhstan</w:t>
      </w:r>
      <w:r>
        <w:t xml:space="preserve"> </w:t>
      </w:r>
      <w:r>
        <w:t xml:space="preserve">Almaty</w:t>
      </w:r>
      <w:r>
        <w:t xml:space="preserve"> </w:t>
      </w:r>
      <w:r>
        <w:t xml:space="preserve">Context</w:t>
      </w:r>
    </w:p>
    <w:bookmarkStart w:id="26" w:name="X30eba101fc071806a53bd5a3a7db2f2ecdcbc1d"/>
    <w:p>
      <w:pPr>
        <w:pStyle w:val="Heading1"/>
      </w:pPr>
      <w:r>
        <w:t xml:space="preserve">Laboratory Technician Role Analysis and Operational Report</w:t>
      </w:r>
      <w:r>
        <w:br/>
      </w:r>
      <w:r>
        <w:t xml:space="preserve">Kazakhstan Almaty 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Directorate of Healthcare Standards, Kazakhstan Ministry of Health</w:t>
      </w:r>
      <w:r>
        <w:br/>
      </w:r>
      <w:r>
        <w:t xml:space="preserve">: Regional Medical Oversight Committee</w:t>
      </w:r>
      <w:r>
        <w:br/>
      </w:r>
      <w:r>
        <w:br/>
      </w:r>
    </w:p>
    <w:p>
      <w:pPr>
        <w:pStyle w:val="BodyText"/>
      </w:pPr>
      <w:r>
        <w:t xml:space="preserve">The purpose of this comprehensive documentation is to provide an in-depth examination of the critical role played by a Laboratory Technician within the evolving healthcare infrastructure. This report specifically focuses on the operational dynamics, regulatory requirements, and socioeconomic impact of this profession in Kazakhstan Almaty. As one of the primary economic and cultural hubs in Central Asia, Kazakhstan Almaty presents a unique case study for understanding how modern diagnostic standards intersect with local traditions and rapid technological advancement.</w:t>
      </w:r>
    </w:p>
    <w:bookmarkStart w:id="20" w:name="X3a8dca8b7829c366b6c16c19da7b30438316c4e"/>
    <w:p>
      <w:pPr>
        <w:pStyle w:val="Heading2"/>
      </w:pPr>
      <w:r>
        <w:t xml:space="preserve">1. Introduction: The Strategic Importance of Diagnostic Accuracy</w:t>
      </w:r>
    </w:p>
    <w:p>
      <w:pPr>
        <w:pStyle w:val="FirstParagraph"/>
      </w:pPr>
      <w:r>
        <w:t xml:space="preserve">The foundation of modern medicine lies not in the prescription itself, but in the accuracy of the diagnosis. At the heart of this diagnostic process is the Laboratory Technician. In any advanced healthcare system, these professionals are responsible for performing complex analyses on blood, tissue, and other bodily fluids to aid physicians in patient care. However, when we contextualize this role within Kazakhstan Almaty, we observe a distinct convergence of post-Soviet medical traditions and Western-aligned modernization efforts.</w:t>
      </w:r>
    </w:p>
    <w:p>
      <w:pPr>
        <w:pStyle w:val="BodyText"/>
      </w:pPr>
      <w:r>
        <w:t xml:space="preserve">Kazakhstan Almaty serves as the medical capital of the country. It hosts numerous leading research institutes, private diagnostic centers, and major public hospitals. Consequently, the demand for highly skilled Laboratory Technicians in this region is exceptionally high. The efficiency of patient flow in Kazakhstan Almaty is heavily dependent on the speed and precision with which these technicians operate their equipment and interpret results.</w:t>
      </w:r>
    </w:p>
    <w:bookmarkEnd w:id="20"/>
    <w:bookmarkStart w:id="21" w:name="Xde179de92c82fa30778128cc7173d7f3aed293d"/>
    <w:p>
      <w:pPr>
        <w:pStyle w:val="Heading2"/>
      </w:pPr>
      <w:r>
        <w:t xml:space="preserve">2. Educational Background and Professional Standards</w:t>
      </w:r>
    </w:p>
    <w:p>
      <w:pPr>
        <w:pStyle w:val="FirstParagraph"/>
      </w:pPr>
      <w:r>
        <w:t xml:space="preserve">Becoming a qualified Laboratory Technician in this region requires rigorous academic preparation. Candidates typically graduate from specialized medical colleges or universities located within Kazakhstan Almaty, such as the Kazakh National Medical University (KazNMU). The curriculum is designed to meet international standards set by the World Health Organization while adhering strictly to local national health protocols.</w:t>
      </w:r>
    </w:p>
    <w:p>
      <w:pPr>
        <w:pStyle w:val="BodyText"/>
      </w:pPr>
      <w:r>
        <w:t xml:space="preserve">The training involves extensive coursework in biochemistry, hematology, microbiology, and immunohistochemistry. For a Laboratory Technician working in Kazakhstan Almaty, there is an additional requirement of linguistic proficiency. While Russian has historically been the language of science in the region, English is increasingly becoming crucial for accessing global medical literature and operating advanced international machinery. Therefore, modern training programs in Kazakhstan Almaty place a heavy emphasis on bilingual competency.</w:t>
      </w:r>
    </w:p>
    <w:bookmarkEnd w:id="21"/>
    <w:bookmarkStart w:id="22" w:name="X49d9c955c9f8d662937856adf4fe47b1e0448d9"/>
    <w:p>
      <w:pPr>
        <w:pStyle w:val="Heading2"/>
      </w:pPr>
      <w:r>
        <w:t xml:space="preserve">3. Operational Duties and Technical Proficiency</w:t>
      </w:r>
    </w:p>
    <w:p>
      <w:pPr>
        <w:pStyle w:val="FirstParagraph"/>
      </w:pPr>
      <w:r>
        <w:t xml:space="preserve">The daily responsibilities of a Laboratory Technician are multifaceted. In the bustling clinical laboratories of Kazakhstan Almaty, these professionals often handle high volumes of samples due to the dense population and the status of Almaty as a regional referral center. Key duties include:</w:t>
      </w:r>
    </w:p>
    <w:p>
      <w:pPr>
        <w:numPr>
          <w:ilvl w:val="0"/>
          <w:numId w:val="1001"/>
        </w:numPr>
        <w:pStyle w:val="Compact"/>
      </w:pPr>
      <w:r>
        <w:rPr>
          <w:bCs/>
          <w:b/>
        </w:rPr>
        <w:t xml:space="preserve">Sample Processing:</w:t>
      </w:r>
      <w:r>
        <w:t xml:space="preserve"> </w:t>
      </w:r>
      <w:r>
        <w:t xml:space="preserve">The receipt, sorting, and preparation of biological specimens for analysis.</w:t>
      </w:r>
    </w:p>
    <w:p>
      <w:pPr>
        <w:numPr>
          <w:ilvl w:val="0"/>
          <w:numId w:val="1001"/>
        </w:numPr>
        <w:pStyle w:val="Compact"/>
      </w:pPr>
      <w:r>
        <w:rPr>
          <w:bCs/>
          <w:b/>
        </w:rPr>
        <w:t xml:space="preserve">Maintenance of Equipment:</w:t>
      </w:r>
      <w:r>
        <w:t xml:space="preserve"> </w:t>
      </w:r>
      <w:r>
        <w:t xml:space="preserve">Ensuring that high-tech analyzers, centrifuges, and microscopes are calibrated daily. In Kazakhstan Almaty’s private sector labs, which often feature state-of-the-art equipment imported from Europe or Asia, the ability to troubleshoot technical issues is vital.</w:t>
      </w:r>
    </w:p>
    <w:p>
      <w:pPr>
        <w:numPr>
          <w:ilvl w:val="0"/>
          <w:numId w:val="1001"/>
        </w:numPr>
        <w:pStyle w:val="Compact"/>
      </w:pPr>
      <w:r>
        <w:rPr>
          <w:bCs/>
          <w:b/>
        </w:rPr>
        <w:t xml:space="preserve">Data Integrity:</w:t>
      </w:r>
      <w:r>
        <w:t xml:space="preserve"> </w:t>
      </w:r>
      <w:r>
        <w:t xml:space="preserve">Recording results accurately into Laboratory Information Management Systems (LIMS). This digital transition is a major trend in Kazakhstan Almaty, moving away from paper-based records to integrated electronic health records.</w:t>
      </w:r>
    </w:p>
    <w:p>
      <w:pPr>
        <w:numPr>
          <w:ilvl w:val="0"/>
          <w:numId w:val="1001"/>
        </w:numPr>
        <w:pStyle w:val="Compact"/>
      </w:pPr>
      <w:r>
        <w:t xml:space="preserve">Safety Compliance:: Adhering to strict biohazard safety protocols. Given the infectious disease surveillance requirements in Central Asia, Laboratory Technicians must maintain impeccable hygiene standards to prevent cross-contamination.</w:t>
      </w:r>
    </w:p>
    <w:bookmarkEnd w:id="22"/>
    <w:bookmarkStart w:id="23" w:name="challenges-specific-to-the-region"/>
    <w:p>
      <w:pPr>
        <w:pStyle w:val="Heading2"/>
      </w:pPr>
      <w:r>
        <w:t xml:space="preserve">4. Challenges Specific to the Region</w:t>
      </w:r>
    </w:p>
    <w:p>
      <w:pPr>
        <w:pStyle w:val="FirstParagraph"/>
      </w:pPr>
      <w:r>
        <w:t xml:space="preserve">Despite advancements, Laboratory Technicians in Kazakhstan Almaty face specific regional challenges. One significant issue is the fluctuation in supply chains for reagents and consumables. While major centers in Kazakhstan Almaty generally have stable supplies, smaller satellite clinics may experience shortages, requiring technicians to be resourceful and efficient with their materials.</w:t>
      </w:r>
    </w:p>
    <w:p>
      <w:pPr>
        <w:pStyle w:val="BodyText"/>
      </w:pPr>
      <w:r>
        <w:t xml:space="preserve">Furthermore, there is a constant pressure to modernize. As Kazakhstan Almaty attracts medical tourism from neighboring countries such as Uzbekistan and Kyrgyzstan, the standards of service must match international expectations. This creates a competitive environment where Laboratory Technicians must continuously upgrade their skills through professional development courses often sponsored by private healthcare groups in the city.</w:t>
      </w:r>
    </w:p>
    <w:bookmarkEnd w:id="23"/>
    <w:bookmarkStart w:id="24" w:name="X2cc87c1f1e81b9ab927817c7bb61dd27d850a7e"/>
    <w:p>
      <w:pPr>
        <w:pStyle w:val="Heading2"/>
      </w:pPr>
      <w:r>
        <w:t xml:space="preserve">5. Socioeconomic Impact and Career Trajectory</w:t>
      </w:r>
    </w:p>
    <w:p>
      <w:pPr>
        <w:pStyle w:val="FirstParagraph"/>
      </w:pPr>
      <w:r>
        <w:t xml:space="preserve">The role of a Laboratory Technician is increasingly recognized as a prestigious and stable career path in Kazakhstan Almaty. With the privatization of healthcare services, compensation packages have improved significantly in recent years compared to the Soviet era. This has led to an influx of young talent into medical diagnostics.</w:t>
      </w:r>
    </w:p>
    <w:p>
      <w:pPr>
        <w:pStyle w:val="BodyText"/>
      </w:pPr>
      <w:r>
        <w:t xml:space="preserve">Moreover, the growth of personalized medicine in Kazakhstan Almaty requires technicians who are not just data entry clerks but critical thinkers capable of identifying anomalies that might suggest rare genetic disorders or complex infections. This shift elevates the status of the profession from a supportive role to a central pillar of clinical decision-making.</w:t>
      </w:r>
    </w:p>
    <w:bookmarkEnd w:id="24"/>
    <w:bookmarkStart w:id="25" w:name="conclusion-and-recommendations"/>
    <w:p>
      <w:pPr>
        <w:pStyle w:val="Heading2"/>
      </w:pPr>
      <w:r>
        <w:t xml:space="preserve">6. Conclusion and Recommendations</w:t>
      </w:r>
    </w:p>
    <w:p>
      <w:pPr>
        <w:pStyle w:val="FirstParagraph"/>
      </w:pPr>
      <w:r>
        <w:t xml:space="preserve">In conclusion, the Laboratory Technician in Kazakhstan Almaty is an indispensable asset to the region's healthcare ecosystem. They bridge the gap between patient symptoms and medical treatment through rigorous scientific analysis. To ensure the continued success of this sector, it is recommended that:</w:t>
      </w:r>
    </w:p>
    <w:p>
      <w:pPr>
        <w:numPr>
          <w:ilvl w:val="0"/>
          <w:numId w:val="1002"/>
        </w:numPr>
        <w:pStyle w:val="Compact"/>
      </w:pPr>
      <w:r>
        <w:t xml:space="preserve">Educational institutions in Kazakhstan Almaty expand their focus on digital literacy and international certification.</w:t>
      </w:r>
    </w:p>
    <w:p>
      <w:pPr>
        <w:numPr>
          <w:ilvl w:val="0"/>
          <w:numId w:val="1002"/>
        </w:numPr>
        <w:pStyle w:val="Compact"/>
      </w:pPr>
      <w:r>
        <w:t xml:space="preserve">The government provide subsidies for high-quality diagnostic reagents to ensure consistency across all facilities.</w:t>
      </w:r>
    </w:p>
    <w:p>
      <w:pPr>
        <w:numPr>
          <w:ilvl w:val="0"/>
          <w:numId w:val="1002"/>
        </w:numPr>
        <w:pStyle w:val="Compact"/>
      </w:pPr>
      <w:r>
        <w:t xml:space="preserve">Promotional campaigns highlight the technical sophistication of the role to attract top-tier university graduates.</w:t>
      </w:r>
    </w:p>
    <w:p>
      <w:pPr>
        <w:pStyle w:val="FirstParagraph"/>
      </w:pPr>
      <w:r>
        <w:t xml:space="preserve">The future of healthcare in Kazakhstan Almaty relies heavily on the precision, dedication, and adaptability of its Laboratory Technicians. By investing in their development and ensuring they have access to modern technology, Kazakhstan can solidify its position as a medical leader in Central Asia.</w:t>
      </w:r>
    </w:p>
    <w:p>
      <w:pPr>
        <w:pStyle w:val="BodyText"/>
      </w:pPr>
      <w:r>
        <w:rPr>
          <w:iCs/>
          <w:i/>
        </w:rPr>
        <w:t xml:space="preserve">This Lab Report was compiled with strict adherence to professional healthcare standards applicable in Kazakhstan Almaty. All data reflects the current operational realities of the Laboratory Technician role.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Role Analysis: Kazakhstan Almaty Context</dc:title>
  <dc:creator/>
  <dc:language>en</dc:language>
  <cp:keywords/>
  <dcterms:created xsi:type="dcterms:W3CDTF">2026-07-29T18:00:20Z</dcterms:created>
  <dcterms:modified xsi:type="dcterms:W3CDTF">2026-07-29T18:00:20Z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