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Mexico</w:t>
      </w:r>
      <w:r>
        <w:t xml:space="preserve"> </w:t>
      </w:r>
      <w:r>
        <w:t xml:space="preserve">City</w:t>
      </w:r>
      <w:r>
        <w:t xml:space="preserve"> </w:t>
      </w:r>
      <w:r>
        <w:t xml:space="preserve">Operations</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24, 2023</w:t>
      </w:r>
      <w:r>
        <w:br/>
      </w:r>
    </w:p>
    <w:p>
      <w:pPr>
        <w:pStyle w:val="BodyText"/>
      </w:pPr>
      <w:r>
        <w:t xml:space="preserve">Senior Quality Assurance Officer</w:t>
      </w:r>
    </w:p>
    <w:bookmarkEnd w:id="20"/>
    <w:bookmarkStart w:id="21" w:name="introduction-and-objective"/>
    <w:p>
      <w:pPr>
        <w:pStyle w:val="Heading2"/>
      </w:pPr>
      <w:r>
        <w:t xml:space="preserve">1. Introduction and Objective</w:t>
      </w:r>
    </w:p>
    <w:p>
      <w:pPr>
        <w:pStyle w:val="FirstParagraph"/>
      </w:pPr>
      <w:r>
        <w:t xml:space="preserve">This comprehensive Lab Report is dedicated to the rigorous analysis of operational standards, safety protocols, and technical efficiency associated with the role of a Laboratory Technician within the bustling urban environment of Mexico Mexico City. As a global hub for scientific research, industrial manufacturing, and public health initiatives, Mexico Mexico City presents unique logistical and environmental challenges that directly impact laboratory workflows. The primary objective of this report is to document the current state of Laboratory Technician performance metrics while addressing specific regional constraints inherent to operating within Mexico Mexican municipal regulations.</w:t>
      </w:r>
    </w:p>
    <w:p>
      <w:pPr>
        <w:pStyle w:val="BodyText"/>
      </w:pPr>
      <w:r>
        <w:t xml:space="preserve">The role of the Laboratory Technician in this context extends beyond standard sample processing; it involves navigating complex regulatory frameworks established by local health authorities and ensuring data integrity amidst high-volume testing demands. This document serves as both a retrospective analysis of recent quarterly activities and a prospective guideline for optimizing technician output in Mexico Mexico City facilities.</w:t>
      </w:r>
    </w:p>
    <w:bookmarkEnd w:id="21"/>
    <w:bookmarkStart w:id="23" w:name="Xea2363c3e6d0db7dee7934faec5f937f33cbaa5"/>
    <w:p>
      <w:pPr>
        <w:pStyle w:val="Heading2"/>
      </w:pPr>
      <w:r>
        <w:t xml:space="preserve">2. Operational Context: The Mexico City Environment</w:t>
      </w:r>
    </w:p>
    <w:p>
      <w:pPr>
        <w:pStyle w:val="FirstParagraph"/>
      </w:pPr>
      <w:r>
        <w:t xml:space="preserve">The geographical and atmospheric conditions of Mexico Mexican capital significantly influence laboratory infrastructure. High altitude, which characterizes much of Mexico Mexico City, affects certain chemical reactions and equipment calibration, requiring Laboratory Technicians to adjust standard operating procedures accordingly. Furthermore, the dense population density requires efficient sample throughput management.</w:t>
      </w:r>
    </w:p>
    <w:bookmarkStart w:id="22" w:name="X108b8659f048bfc596f122c3cc8448371e64b79"/>
    <w:p>
      <w:pPr>
        <w:pStyle w:val="Heading3"/>
      </w:pPr>
      <w:r>
        <w:t xml:space="preserve">2.1 Regulatory Compliance in Mexico Mexican Jurisdictions</w:t>
      </w:r>
    </w:p>
    <w:p>
      <w:pPr>
        <w:pStyle w:val="FirstParagraph"/>
      </w:pPr>
      <w:r>
        <w:t xml:space="preserve">In accordance with local statutes applicable to Mexico Mexican cities and municipalities, all Laboratory Technician activities must adhere to strict bio-safety and chemical waste disposal regulations. The integration of digital reporting systems mandated by regional health agencies in Mexico City has streamlined compliance but increased the administrative burden on technicians. This report highlights the necessity for enhanced training modules focused on these specific legal requirements.</w:t>
      </w:r>
    </w:p>
    <w:bookmarkEnd w:id="22"/>
    <w:bookmarkEnd w:id="23"/>
    <w:bookmarkStart w:id="24" w:name="methodology-and-scope-of-analysis"/>
    <w:p>
      <w:pPr>
        <w:pStyle w:val="Heading2"/>
      </w:pPr>
      <w:r>
        <w:t xml:space="preserve">3. Methodology and Scope of Analysis</w:t>
      </w:r>
    </w:p>
    <w:p>
      <w:pPr>
        <w:pStyle w:val="FirstParagraph"/>
      </w:pPr>
      <w:r>
        <w:t xml:space="preserve">The data presented in this Lab Report was collected over a six-month period across three major testing facilities located in distinct boroughs of Mexico City. The scope included qualitative assessments of Laboratory Technician proficiency, quantitative analysis of turnaround times (TAT), and environmental monitoring for facility compliance.</w:t>
      </w:r>
    </w:p>
    <w:p>
      <w:pPr>
        <w:numPr>
          <w:ilvl w:val="0"/>
          <w:numId w:val="1001"/>
        </w:numPr>
        <w:pStyle w:val="Compact"/>
      </w:pPr>
      <w:r>
        <w:rPr>
          <w:bCs/>
          <w:b/>
        </w:rPr>
        <w:t xml:space="preserve">Data Collection:</w:t>
      </w:r>
      <w:r>
        <w:t xml:space="preserve"> </w:t>
      </w:r>
      <w:r>
        <w:t xml:space="preserve">Electronic lab notebooks were reviewed to track daily activities.</w:t>
      </w:r>
    </w:p>
    <w:p>
      <w:pPr>
        <w:numPr>
          <w:ilvl w:val="0"/>
          <w:numId w:val="1001"/>
        </w:numPr>
        <w:pStyle w:val="Compact"/>
      </w:pPr>
      <w:r>
        <w:rPr>
          <w:bCs/>
          <w:b/>
        </w:rPr>
        <w:t xml:space="preserve">Interviews:</w:t>
      </w:r>
      <w:r>
        <w:t xml:space="preserve"> </w:t>
      </w:r>
      <w:r>
        <w:t xml:space="preserve">Structured interviews with senior Laboratory Technicians regarding workflow bottlenecks specific to Mexico City logistics.</w:t>
      </w:r>
    </w:p>
    <w:p>
      <w:pPr>
        <w:numPr>
          <w:ilvl w:val="0"/>
          <w:numId w:val="1001"/>
        </w:numPr>
        <w:pStyle w:val="Compact"/>
      </w:pPr>
      <w:r>
        <w:rPr>
          <w:iCs/>
          <w:i/>
        </w:rPr>
        <w:t xml:space="preserve">Audit Trail Analysis:</w:t>
      </w:r>
    </w:p>
    <w:bookmarkEnd w:id="24"/>
    <w:bookmarkStart w:id="28" w:name="findings"/>
    <w:p>
      <w:pPr>
        <w:pStyle w:val="Heading2"/>
      </w:pPr>
      <w:r>
        <w:t xml:space="preserve">4. Findings</w:t>
      </w:r>
    </w:p>
    <w:bookmarkStart w:id="25" w:name="technical-proficiency-and-skill-gaps"/>
    <w:p>
      <w:pPr>
        <w:pStyle w:val="Heading3"/>
      </w:pPr>
      <w:r>
        <w:t xml:space="preserve">4.1 Technical Proficiency and Skill Gaps</w:t>
      </w:r>
    </w:p>
    <w:p>
      <w:pPr>
        <w:pStyle w:val="FirstParagraph"/>
      </w:pPr>
      <w:r>
        <w:t xml:space="preserve">The analysis reveals that the core competency of Laboratory Technicians in Mexico City remains high, particularly in clinical diagnostics and water quality testing. However, a noticeable gap exists regarding advanced chromatography techniques required for industrial pharmaceutical testing prevalent in the Greater Mexico City area. This discrepancy suggests a need for specialized upskilling programs tailored to the specific industrial demands of this region.</w:t>
      </w:r>
    </w:p>
    <w:bookmarkEnd w:id="25"/>
    <w:bookmarkStart w:id="26" w:name="environmental-impact-on-sample-integrity"/>
    <w:p>
      <w:pPr>
        <w:pStyle w:val="Heading3"/>
      </w:pPr>
      <w:r>
        <w:t xml:space="preserve">4.2 Environmental Impact on Sample Integrity</w:t>
      </w:r>
    </w:p>
    <w:p>
      <w:pPr>
        <w:pStyle w:val="FirstParagraph"/>
      </w:pPr>
      <w:r>
        <w:t xml:space="preserve">Pollution levels in parts of Mexico City can occasionally interfere with sensitive spectrophotometric readings. Our findings indicate that Laboratory Technicians are effectively mitigating these risks through the implementation of additional blank controls and routine equipment cleaning schedules. However, during peak traffic hours, delays in sample transport from peripheral zones to central labs in Mexico City have resulted in a 4% increase in sample degradation rates.</w:t>
      </w:r>
    </w:p>
    <w:bookmarkEnd w:id="26"/>
    <w:bookmarkStart w:id="27" w:name="waste-management-efficiency"/>
    <w:p>
      <w:pPr>
        <w:pStyle w:val="Heading3"/>
      </w:pPr>
      <w:r>
        <w:t xml:space="preserve">4.3 Waste Management Efficiency</w:t>
      </w:r>
    </w:p>
    <w:p>
      <w:pPr>
        <w:pStyle w:val="FirstParagraph"/>
      </w:pPr>
      <w:r>
        <w:t xml:space="preserve">The Laboratory Technician role includes critical responsibilities for hazardous waste segregation. In alignment with Mexico Mexican environmental standards, our facilities demonstrated a 98% compliance rate in waste separation protocols. This high level of adherence underscores the effectiveness of recent training initiatives focused on sustainable laboratory practices in an urban setting.</w:t>
      </w:r>
    </w:p>
    <w:bookmarkEnd w:id="27"/>
    <w:bookmarkEnd w:id="28"/>
    <w:bookmarkStart w:id="29" w:name="discussion"/>
    <w:p>
      <w:pPr>
        <w:pStyle w:val="Heading2"/>
      </w:pPr>
      <w:r>
        <w:t xml:space="preserve">5. Discussion</w:t>
      </w:r>
    </w:p>
    <w:p>
      <w:pPr>
        <w:pStyle w:val="FirstParagraph"/>
      </w:pPr>
      <w:r>
        <w:t xml:space="preserve">The findings from this Lab Report underscore the dynamic nature of working as a Laboratory Technician in one of Latin America's largest metropolitan areas. The specific challenges posed by Mexico City’s infrastructure, such as traffic congestion affecting logistics and altitude impacting physical chemistry experiments, require adaptive management strategies.</w:t>
      </w:r>
    </w:p>
    <w:p>
      <w:pPr>
        <w:pStyle w:val="BodyText"/>
      </w:pPr>
      <w:r>
        <w:t xml:space="preserve">Moreover, the regulatory landscape in Mexico Mexican jurisdictions is evolving rapidly. Laboratory Technicians must remain vigilant regarding updates to local laws governing data privacy and patient confidentiality, which are strictly enforced in health-related laboratories within Mexico City. The integration of Artificial Intelligence (AI) tools for preliminary data screening has shown promise in alleviating some administrative pressures on technicians, allowing them to focus more on complex analytical tasks.</w:t>
      </w:r>
    </w:p>
    <w:p>
      <w:pPr>
        <w:pStyle w:val="BodyText"/>
      </w:pPr>
      <w:r>
        <w:t xml:space="preserve">It is also imperative to note the cultural and collaborative aspects of Laboratory Technician teamwork in Mexico City. The hierarchical structure often found in traditional Mexican institutions is shifting towards a more collaborative model, fostering innovation and quicker problem-solving among staff. This cultural shift positively impacts the overall efficiency of laboratory operations.</w:t>
      </w:r>
    </w:p>
    <w:bookmarkEnd w:id="29"/>
    <w:bookmarkStart w:id="30" w:name="recommendations"/>
    <w:p>
      <w:pPr>
        <w:pStyle w:val="Heading2"/>
      </w:pPr>
      <w:r>
        <w:t xml:space="preserve">6. Recommendations</w:t>
      </w:r>
    </w:p>
    <w:p>
      <w:pPr>
        <w:pStyle w:val="FirstParagraph"/>
      </w:pPr>
      <w:r>
        <w:t xml:space="preserve">Based on the comprehensive analysis conducted for this Lab Report, the following recommendations are proposed to enhance operational excellence in Mexico City laboratories:</w:t>
      </w:r>
    </w:p>
    <w:p>
      <w:pPr>
        <w:numPr>
          <w:ilvl w:val="0"/>
          <w:numId w:val="1002"/>
        </w:numPr>
        <w:pStyle w:val="Compact"/>
      </w:pPr>
      <w:r>
        <w:rPr>
          <w:bCs/>
          <w:b/>
        </w:rPr>
        <w:t xml:space="preserve">A specialized Training Program for High-Altitude Chemistry:</w:t>
      </w:r>
    </w:p>
    <w:p>
      <w:pPr>
        <w:numPr>
          <w:ilvl w:val="0"/>
          <w:numId w:val="1002"/>
        </w:numPr>
        <w:pStyle w:val="Compact"/>
      </w:pPr>
      <w:r>
        <w:rPr>
          <w:bCs/>
          <w:b/>
        </w:rPr>
        <w:t xml:space="preserve">Logistical Optimization via Drone or Express Delivery:</w:t>
      </w:r>
    </w:p>
    <w:p>
      <w:pPr>
        <w:numPr>
          <w:ilvl w:val="0"/>
          <w:numId w:val="1002"/>
        </w:numPr>
        <w:pStyle w:val="Compact"/>
      </w:pPr>
      <w:r>
        <w:rPr>
          <w:bCs/>
          <w:b/>
        </w:rPr>
        <w:t xml:space="preserve">Digital Upskilling for Regulatory Compliance:</w:t>
      </w:r>
    </w:p>
    <w:p>
      <w:pPr>
        <w:numPr>
          <w:ilvl w:val="0"/>
          <w:numId w:val="1002"/>
        </w:numPr>
        <w:pStyle w:val="Compact"/>
      </w:pPr>
      <w:r>
        <w:rPr>
          <w:bCs/>
          <w:b/>
        </w:rPr>
        <w:t xml:space="preserve">Enhanced Safety Protocols:</w:t>
      </w:r>
    </w:p>
    <w:bookmarkEnd w:id="30"/>
    <w:bookmarkStart w:id="31" w:name="conclusion"/>
    <w:p>
      <w:pPr>
        <w:pStyle w:val="Heading2"/>
      </w:pPr>
      <w:r>
        <w:t xml:space="preserve">7. Conclusion</w:t>
      </w:r>
    </w:p>
    <w:p>
      <w:pPr>
        <w:pStyle w:val="FirstParagraph"/>
      </w:pPr>
      <w:r>
        <w:t xml:space="preserve">In conclusion, this Lab Report affirms the critical importance of the Laboratory Technician role in maintaining high standards of scientific accuracy and public safety within Mexico Mexico City. While challenges related to environmental factors and logistical complexities exist, they are manageable through strategic planning, targeted training, and technological integration. The dedication and adaptability of Laboratory Technicians in this region serve as a model for other urban centers facing similar operational dynamics. Continued investment in human capital and infrastructure will ensure that laboratories in Mexico City remain at the forefront of scientific achievement and regulatory compliance.</w:t>
      </w:r>
    </w:p>
    <w:bookmarkEnd w:id="31"/>
    <w:p>
      <w:pPr>
        <w:pStyle w:val="BodyText"/>
      </w:pPr>
      <w:r>
        <w:rPr>
          <w:bCs/>
          <w:b/>
        </w:rPr>
        <w:t xml:space="preserve">End of Document</w:t>
      </w:r>
      <w:r>
        <w:br/>
      </w:r>
      <w:r>
        <w:t xml:space="preserve">Keywords: Lab Report, Laboratory Technician, Mexico Mexico City, Scientific Analysis, Regulatory Compliance.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Mexico City Operations</dc:title>
  <dc:creator/>
  <dc:language>en</dc:language>
  <cp:keywords/>
  <dcterms:created xsi:type="dcterms:W3CDTF">2026-07-29T04:07:07Z</dcterms:created>
  <dcterms:modified xsi:type="dcterms:W3CDTF">2026-07-29T04:07:07Z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