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Karachi</w:t>
      </w:r>
      <w:r>
        <w:t xml:space="preserve"> </w:t>
      </w:r>
      <w:r>
        <w:t xml:space="preserve">Context</w:t>
      </w:r>
    </w:p>
    <w:bookmarkStart w:id="20" w:name="laboratory-technician-lab-report"/>
    <w:p>
      <w:pPr>
        <w:pStyle w:val="Heading1"/>
      </w:pPr>
      <w:r>
        <w:t xml:space="preserve">Laboratory Technician Lab Report</w:t>
      </w:r>
    </w:p>
    <w:p>
      <w:pPr>
        <w:pStyle w:val="FirstParagraph"/>
      </w:pPr>
      <w:r>
        <w:rPr>
          <w:bCs/>
          <w:b/>
        </w:rPr>
        <w:t xml:space="preserve">Institution:</w:t>
      </w:r>
      <w:r>
        <w:t xml:space="preserve"> </w:t>
      </w:r>
      <w:r>
        <w:t xml:space="preserve">Karachi Institute of Medical Sciences &amp; Diagnostics</w:t>
      </w:r>
      <w:r>
        <w:br/>
      </w:r>
      <w:r>
        <w:rPr>
          <w:bCs/>
          <w:b/>
        </w:rPr>
        <w:t xml:space="preserve">Date:</w:t>
      </w:r>
      <w:r>
        <w:t xml:space="preserve"> </w:t>
      </w:r>
      <w:r>
        <w:t xml:space="preserve">October 24, 2023</w:t>
      </w:r>
      <w:r>
        <w:br/>
      </w:r>
      <w:r>
        <w:rPr>
          <w:bCs/>
          <w:b/>
        </w:rPr>
        <w:t xml:space="preserve">Purpose:</w:t>
      </w:r>
      <w:r>
        <w:t xml:space="preserve"> </w:t>
      </w:r>
      <w:r>
        <w:t xml:space="preserve">Comprehensive Analysis of Operational Standards for the Laboratory Technician in Pakistan, specifically within the urban healthcare infrastructure of Karachi.</w:t>
      </w:r>
    </w:p>
    <w:bookmarkEnd w:id="20"/>
    <w:bookmarkStart w:id="21" w:name="executive-summary"/>
    <w:p>
      <w:pPr>
        <w:pStyle w:val="Heading2"/>
      </w:pPr>
      <w:r>
        <w:t xml:space="preserve">Executive Summary</w:t>
      </w:r>
    </w:p>
    <w:p>
      <w:pPr>
        <w:pStyle w:val="FirstParagraph"/>
      </w:pPr>
      <w:r>
        <w:t xml:space="preserve">This Lab Report serves as a foundational document outlining the critical role, operational protocols, and environmental challenges faced by a Laboratory Technician operating in Pakistan. The geographical focus is strictly on Karachi, the provincial capital of Sindh and the largest city in Pakistan. Karachi presents a unique set of logistical, climatic, and epidemiological conditions that dictate specific methodologies for laboratory personnel. The primary objective of this report is to define the standard operating procedures (SOPs) required to maintain diagnostic accuracy and patient safety while navigating the specific infrastructure realities of Karachi.</w:t>
      </w:r>
    </w:p>
    <w:p>
      <w:pPr>
        <w:pStyle w:val="BodyText"/>
      </w:pPr>
      <w:r>
        <w:t xml:space="preserve">The role of the</w:t>
      </w:r>
      <w:r>
        <w:t xml:space="preserve"> </w:t>
      </w:r>
      <w:r>
        <w:rPr>
          <w:bCs/>
          <w:b/>
        </w:rPr>
        <w:t xml:space="preserve">Laboratory Technician</w:t>
      </w:r>
      <w:r>
        <w:t xml:space="preserve"> </w:t>
      </w:r>
      <w:r>
        <w:t xml:space="preserve">is not merely that of a technical operator but also an adaptor who must ensure precision amidst variable power supply, high humidity, and diverse disease prevalence. This document details how a competent Laboratory Technician in Pakistan Karachi adapts to these variables to produce reliable clinical data.</w:t>
      </w:r>
    </w:p>
    <w:bookmarkEnd w:id="21"/>
    <w:bookmarkStart w:id="22" w:name="environmental-context"/>
    <w:p>
      <w:pPr>
        <w:pStyle w:val="Heading2"/>
      </w:pPr>
      <w:r>
        <w:t xml:space="preserve">Environmental Context: The Karachi Factor</w:t>
      </w:r>
    </w:p>
    <w:p>
      <w:pPr>
        <w:pStyle w:val="FirstParagraph"/>
      </w:pPr>
      <w:r>
        <w:t xml:space="preserve">Understanding the context of Pakistan Karachi is imperative for any Laboratory Technician. Unlike laboratories in temperate climates, the environment in Karachi imposes significant stress on equipment and sample integrity. Karachi is characterized by high temperatures and humidity levels that persist throughout much of the year, particularly during the monsoon season from July to September.</w:t>
      </w:r>
    </w:p>
    <w:p>
      <w:pPr>
        <w:pStyle w:val="BodyText"/>
      </w:pPr>
      <w:r>
        <w:rPr>
          <w:bCs/>
          <w:b/>
        </w:rPr>
        <w:t xml:space="preserve">Temperature Control:</w:t>
      </w:r>
      <w:r>
        <w:t xml:space="preserve"> </w:t>
      </w:r>
      <w:r>
        <w:t xml:space="preserve">For a Laboratory Technician, maintaining cold chain logistics is a daily challenge. The ambient heat in Karachi can rapidly compromise reagents and biological samples if backup power systems (generators or UPS) are not instantly responsive. The Lab Report must emphasize that the Laboratory Technician is responsible for continuous monitoring of refrigerator and freezer temperatures, ensuring they remain within the strict +/- 2 degrees Celsius tolerance required for most enzymatic assays.</w:t>
      </w:r>
    </w:p>
    <w:p>
      <w:pPr>
        <w:pStyle w:val="BodyText"/>
      </w:pPr>
      <w:r>
        <w:rPr>
          <w:bCs/>
          <w:b/>
        </w:rPr>
        <w:t xml:space="preserve">Humidity and Contamination:</w:t>
      </w:r>
      <w:r>
        <w:t xml:space="preserve"> </w:t>
      </w:r>
      <w:r>
        <w:t xml:space="preserve">The coastal humidity of Karachi contributes to moisture ingress in laboratory facilities. This poses a risk to electrical equipment calibration and can promote mold growth in storage areas if HVAC systems are not functioning optimally. The Laboratory Technician must implement rigorous hygiene protocols, including regular cleaning cycles for laminar flow hoods and automated analyzers, to prevent biological contamination.</w:t>
      </w:r>
    </w:p>
    <w:bookmarkEnd w:id="22"/>
    <w:bookmarkStart w:id="23" w:name="professional-responsibilities"/>
    <w:p>
      <w:pPr>
        <w:pStyle w:val="Heading2"/>
      </w:pPr>
      <w:r>
        <w:t xml:space="preserve">Responsibilities of the Laboratory Technician</w:t>
      </w:r>
    </w:p>
    <w:p>
      <w:pPr>
        <w:pStyle w:val="FirstParagraph"/>
      </w:pPr>
      <w:r>
        <w:t xml:space="preserve">The duties of a Laboratory Technician in this region are multifaceted. While global standards dictate core competencies, local adaptations are necessary for efficacy.</w:t>
      </w:r>
    </w:p>
    <w:p>
      <w:pPr>
        <w:numPr>
          <w:ilvl w:val="0"/>
          <w:numId w:val="1001"/>
        </w:numPr>
        <w:pStyle w:val="Compact"/>
      </w:pPr>
      <w:r>
        <w:rPr>
          <w:bCs/>
          <w:b/>
        </w:rPr>
        <w:t xml:space="preserve">Sample Processing and Triage:</w:t>
      </w:r>
      <w:r>
        <w:t xml:space="preserve"> </w:t>
      </w:r>
      <w:r>
        <w:t xml:space="preserve">In Karachi’s bustling healthcare sector, the volume of patient samples can be overwhelming. The Laboratory Technician must prioritize emergency cases (trauma from road accidents, acute febrile illnesses) while managing routine outpatient samples efficiently.</w:t>
      </w:r>
    </w:p>
    <w:p>
      <w:pPr>
        <w:numPr>
          <w:ilvl w:val="0"/>
          <w:numId w:val="1001"/>
        </w:numPr>
        <w:pStyle w:val="Compact"/>
      </w:pPr>
      <w:r>
        <w:rPr>
          <w:bCs/>
          <w:b/>
        </w:rPr>
        <w:t xml:space="preserve">Disease Surveillance Support:</w:t>
      </w:r>
      <w:r>
        <w:t xml:space="preserve"> </w:t>
      </w:r>
      <w:r>
        <w:t xml:space="preserve">Pakistan Karachi is a hotspot for vector-borne diseases such as Dengue fever, Malaria, and Chikungunya. The Laboratory Technician must be proficient in rapid diagnostic tests (RDTs) and microscopic examination for blood smears. During outbreaks, the technician’s role shifts from routine testing to high-volume screening essential for public health response.</w:t>
      </w:r>
    </w:p>
    <w:p>
      <w:pPr>
        <w:numPr>
          <w:ilvl w:val="0"/>
          <w:numId w:val="1001"/>
        </w:numPr>
        <w:pStyle w:val="Compact"/>
      </w:pPr>
      <w:r>
        <w:rPr>
          <w:bCs/>
          <w:b/>
        </w:rPr>
        <w:t xml:space="preserve">Maintenance of Calibration:</w:t>
      </w:r>
      <w:r>
        <w:t xml:space="preserve"> </w:t>
      </w:r>
      <w:r>
        <w:t xml:space="preserve">Due to fluctuations in voltage common in older parts of Karachi, electrical surges can damage sensitive analytical equipment. The Laboratory Technician is tasked with daily calibration checks and utilizing voltage stabilizers. A failure in calibration directly compromises the validity of the Lab Report generated for patient care.</w:t>
      </w:r>
    </w:p>
    <w:p>
      <w:pPr>
        <w:numPr>
          <w:ilvl w:val="0"/>
          <w:numId w:val="1001"/>
        </w:numPr>
        <w:pStyle w:val="Compact"/>
      </w:pPr>
      <w:r>
        <w:rPr>
          <w:bCs/>
          <w:b/>
        </w:rPr>
        <w:t xml:space="preserve">Infection Control:</w:t>
      </w:r>
      <w:r>
        <w:t xml:space="preserve"> </w:t>
      </w:r>
      <w:r>
        <w:t xml:space="preserve">Given the high density of populations in Karachi, infection control within the laboratory is paramount. The Laboratory Technician must adhere to strict biohazard disposal protocols, ensuring that waste is segregated and autoclaved correctly to prevent cross-contamination within the hospital wards.</w:t>
      </w:r>
    </w:p>
    <w:bookmarkEnd w:id="23"/>
    <w:bookmarkStart w:id="24" w:name="methodology-and-sop"/>
    <w:p>
      <w:pPr>
        <w:pStyle w:val="Heading2"/>
      </w:pPr>
      <w:r>
        <w:t xml:space="preserve">Methodology: Standard Operating Procedures</w:t>
      </w:r>
    </w:p>
    <w:p>
      <w:pPr>
        <w:pStyle w:val="FirstParagraph"/>
      </w:pPr>
      <w:r>
        <w:t xml:space="preserve">The following methodology outlines the standardized approach for a Laboratory Technician operating in this specific demographic region. These steps are designed to mitigate risks associated with the local infrastructure.</w:t>
      </w:r>
    </w:p>
    <w:p>
      <w:pPr>
        <w:pStyle w:val="BodyText"/>
      </w:pPr>
      <w:r>
        <w:rPr>
          <w:bCs/>
          <w:b/>
        </w:rPr>
        <w:t xml:space="preserve">1. Pre-Analytical Phase:</w:t>
      </w:r>
      <w:r>
        <w:br/>
      </w:r>
      <w:r>
        <w:t xml:space="preserve">Upon receipt of samples, the Laboratory Technician must visually inspect specimens for hemolysis or lipemia, which can be exacerbated by delayed transport from peripheral clinics in Karachi’s congested areas. Samples are logged into the Laboratory Information System (LIS) immediately to prevent tracking errors.</w:t>
      </w:r>
    </w:p>
    <w:p>
      <w:pPr>
        <w:pStyle w:val="BodyText"/>
      </w:pPr>
      <w:r>
        <w:rPr>
          <w:bCs/>
          <w:b/>
        </w:rPr>
        <w:t xml:space="preserve">2. Analytical Phase:</w:t>
      </w:r>
      <w:r>
        <w:br/>
      </w:r>
      <w:r>
        <w:t xml:space="preserve">The Technician operates automated hematology analyzers and biochemical units. In instances where power failure occurs, manual backup procedures must be initiated without delay. This includes centrifuging plasma/serum manually if electric separators fail, although this is a last-resort scenario in modern facilities equipped with generators.</w:t>
      </w:r>
    </w:p>
    <w:p>
      <w:pPr>
        <w:pStyle w:val="BodyText"/>
      </w:pPr>
      <w:r>
        <w:rPr>
          <w:bCs/>
          <w:b/>
        </w:rPr>
        <w:t xml:space="preserve">3. Post-Analytical Phase:</w:t>
      </w:r>
      <w:r>
        <w:br/>
      </w:r>
      <w:r>
        <w:t xml:space="preserve">Once results are verified, the Laboratory Technician reviews flagged values for potential analytical errors. In Karachi, where patient follow-up rates can be low due to mobility constraints, result accuracy is critical to avoid repeated visits and increased healthcare costs. The final Lab Report is generated and dispatched digitally or printed according to facility policy.</w:t>
      </w:r>
    </w:p>
    <w:bookmarkEnd w:id="24"/>
    <w:bookmarkStart w:id="25" w:name="quality-assurance"/>
    <w:p>
      <w:pPr>
        <w:pStyle w:val="Heading2"/>
      </w:pPr>
      <w:r>
        <w:t xml:space="preserve">Quality Assurance and Challenges</w:t>
      </w:r>
    </w:p>
    <w:p>
      <w:pPr>
        <w:pStyle w:val="FirstParagraph"/>
      </w:pPr>
      <w:r>
        <w:t xml:space="preserve">Quality assurance in Pakistan Karachi requires vigilance beyond standard international guidelines. External Quality Assessment Schemes (EQAS) are critical. The Laboratory Technician participates in monthly proficiency testing provided by national bodies like the College of Pathologists and Microbiologists Pakistan (CPMP). These tests validate the technician’s ability to produce accurate results despite local variables.</w:t>
      </w:r>
    </w:p>
    <w:p>
      <w:pPr>
        <w:pStyle w:val="BodyText"/>
      </w:pPr>
      <w:r>
        <w:rPr>
          <w:bCs/>
          <w:b/>
        </w:rPr>
        <w:t xml:space="preserve">Resource Management:</w:t>
      </w:r>
      <w:r>
        <w:br/>
      </w:r>
      <w:r>
        <w:t xml:space="preserve">One of the significant challenges is supply chain inconsistency for specific reagents. The Laboratory Technician must maintain adequate stock levels and be adept at troubleshooting assay failures using alternative methods if specific commercial kits are unavailable in the local market.</w:t>
      </w:r>
    </w:p>
    <w:bookmarkEnd w:id="25"/>
    <w:bookmarkStart w:id="26" w:name="conclusion"/>
    <w:p>
      <w:pPr>
        <w:pStyle w:val="Heading2"/>
      </w:pPr>
      <w:r>
        <w:t xml:space="preserve">Conclusion</w:t>
      </w:r>
    </w:p>
    <w:p>
      <w:pPr>
        <w:pStyle w:val="FirstParagraph"/>
      </w:pPr>
      <w:r>
        <w:t xml:space="preserve">This Lab Report underscores that the position of a Laboratory Technician in Pakistan Karachi is one of high responsibility and adaptability. The technician does not simply run machines; they manage a complex ecosystem influenced by climate, infrastructure, and epidemiology. By adhering to rigorous SOPs, maintaining equipment integrity against environmental stressors, and prioritizing disease-specific protocols for prevalent local illnesses, the Laboratory Technician ensures that the diagnostic data remains reliable.</w:t>
      </w:r>
    </w:p>
    <w:p>
      <w:pPr>
        <w:pStyle w:val="BodyText"/>
      </w:pPr>
      <w:r>
        <w:t xml:space="preserve">The effectiveness of healthcare delivery in Karachi is directly linked to the competency of its laboratory workforce. Therefore, continuous training and strict adherence to these reported guidelines are essential for any Laboratory Technician operating in this dynamic urban center of Pakistan. The integrity of every Lab Report depends on the meticulous execution of duties by these professionals.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Karachi Context</dc:title>
  <dc:creator/>
  <dc:language>en</dc:language>
  <cp:keywords/>
  <dcterms:created xsi:type="dcterms:W3CDTF">2026-07-29T17:56:40Z</dcterms:created>
  <dcterms:modified xsi:type="dcterms:W3CDTF">2026-07-29T17:56:40Z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