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26, 2023</w:t>
      </w:r>
      <w:r>
        <w:br/>
      </w:r>
      <w:r>
        <w:rPr>
          <w:bCs/>
          <w:b/>
        </w:rPr>
        <w:t xml:space="preserve">District:</w:t>
      </w:r>
      <w:r>
        <w:t xml:space="preserve"> </w:t>
      </w:r>
      <w:r>
        <w:rPr>
          <w:bCs/>
          <w:b/>
        </w:rPr>
        <w:t xml:space="preserve">Subject:</w:t>
      </w:r>
    </w:p>
    <w:bookmarkEnd w:id="20"/>
    <w:bookmarkStart w:id="32" w:name="executive-summary"/>
    <w:p>
      <w:pPr>
        <w:pStyle w:val="Heading1"/>
      </w:pPr>
      <w:r>
        <w:t xml:space="preserve">Executive Summary</w:t>
      </w:r>
    </w:p>
    <w:p>
      <w:pPr>
        <w:pStyle w:val="FirstParagraph"/>
      </w:pPr>
      <w:r>
        <w:t xml:space="preserve">This comprehensive document serves as an extensive Lab Report detailing the operational standards, responsibilities, and strategic importance of the Laboratory Technician within the unique healthcare infrastructure of South Africa Johannesburg. The report aims to provide a deep-dive analysis into how these critical professionals facilitate diagnostic accuracy, public health surveillance, and medical research in one of Africa’s most densely populated urban centers. By examining the specific challenges and opportunities present in Johannesburg, this report underscores why the Laboratory Technician is not merely a support role but a cornerstone of effective healthcare delivery.</w:t>
      </w:r>
    </w:p>
    <w:bookmarkStart w:id="21" w:name="introduction-the-role-contextualized"/>
    <w:p>
      <w:pPr>
        <w:pStyle w:val="Heading2"/>
      </w:pPr>
      <w:r>
        <w:t xml:space="preserve">1. Introduction: The Role Contextualized</w:t>
      </w:r>
    </w:p>
    <w:p>
      <w:pPr>
        <w:pStyle w:val="FirstParagraph"/>
      </w:pPr>
      <w:r>
        <w:t xml:space="preserve">In the bustling medical landscape of</w:t>
      </w:r>
      <w:r>
        <w:t xml:space="preserve"> </w:t>
      </w:r>
      <w:r>
        <w:rPr>
          <w:bCs/>
          <w:b/>
        </w:rPr>
        <w:t xml:space="preserve">South Africa Johannesburg</w:t>
      </w:r>
      <w:r>
        <w:t xml:space="preserve">, the demand for high-quality diagnostic services has never been higher. The city serves as a hub for both private and public healthcare, dealing with complex cases ranging from infectious diseases to non-communicable chronic conditions. Within this framework, the Laboratory Technician plays a pivotal role. This Lab Report seeks to define the scope of work that defines a modern Laboratory Technician operating in</w:t>
      </w:r>
      <w:r>
        <w:t xml:space="preserve"> </w:t>
      </w:r>
      <w:r>
        <w:rPr>
          <w:bCs/>
          <w:b/>
        </w:rPr>
        <w:t xml:space="preserve">South Africa Johannesburg</w:t>
      </w:r>
      <w:r>
        <w:t xml:space="preserve">. It is essential to understand that these professionals are trained specialists who ensure the integrity of diagnostic data through rigorous adherence to safety protocols and scientific methodology.</w:t>
      </w:r>
    </w:p>
    <w:p>
      <w:pPr>
        <w:pStyle w:val="BodyText"/>
      </w:pPr>
      <w:r>
        <w:t xml:space="preserve">The significance of this report lies in its focus on localization. While laboratory principles are universal, their application varies based on regional disease burdens, resource availability, and regulatory environments specific to</w:t>
      </w:r>
      <w:r>
        <w:t xml:space="preserve"> </w:t>
      </w:r>
      <w:r>
        <w:rPr>
          <w:bCs/>
          <w:b/>
        </w:rPr>
        <w:t xml:space="preserve">South Africa Johannesburg</w:t>
      </w:r>
      <w:r>
        <w:t xml:space="preserve">. Therefore, understanding the nuance of local operations is crucial for stakeholders involved in health policy and facility management.</w:t>
      </w:r>
    </w:p>
    <w:bookmarkEnd w:id="21"/>
    <w:bookmarkStart w:id="25" w:name="X72b340960f696bb5c6118bc5ddf03fbb96e79e5"/>
    <w:p>
      <w:pPr>
        <w:pStyle w:val="Heading2"/>
      </w:pPr>
      <w:r>
        <w:t xml:space="preserve">2. Core Responsibilities of the Laboratory Technician</w:t>
      </w:r>
    </w:p>
    <w:p>
      <w:pPr>
        <w:pStyle w:val="FirstParagraph"/>
      </w:pPr>
      <w:r>
        <w:t xml:space="preserve">The duties assigned to a Laboratory Technician are multifaceted, requiring a blend of technical skill and meticulous attention to detail. Below, we outline the primary responsibilities as observed in facilities across</w:t>
      </w:r>
      <w:r>
        <w:t xml:space="preserve"> </w:t>
      </w:r>
      <w:r>
        <w:rPr>
          <w:bCs/>
          <w:b/>
        </w:rPr>
        <w:t xml:space="preserve">South Africa Johannesburg</w:t>
      </w:r>
      <w:r>
        <w:t xml:space="preserve">.</w:t>
      </w:r>
    </w:p>
    <w:bookmarkStart w:id="22" w:name="sample-collection-and-handling"/>
    <w:p>
      <w:pPr>
        <w:pStyle w:val="Heading3"/>
      </w:pPr>
      <w:r>
        <w:t xml:space="preserve">2.1 Sample Collection and Handling</w:t>
      </w:r>
    </w:p>
    <w:p>
      <w:pPr>
        <w:pStyle w:val="FirstParagraph"/>
      </w:pPr>
      <w:r>
        <w:t xml:space="preserve">The first line of defense in accurate diagnosis is proper sample collection. Laboratory Technicians are often responsible for phlebotomy and other specimen collection methods. In the high-volume settings typical of</w:t>
      </w:r>
      <w:r>
        <w:t xml:space="preserve"> </w:t>
      </w:r>
      <w:r>
        <w:rPr>
          <w:bCs/>
          <w:b/>
        </w:rPr>
        <w:t xml:space="preserve">South Africa Johannesburg</w:t>
      </w:r>
      <w:r>
        <w:t xml:space="preserve">, speed must not compromise accuracy. Technicians must ensure that blood, urine, and tissue samples are collected using sterile techniques to prevent contamination.</w:t>
      </w:r>
    </w:p>
    <w:bookmarkEnd w:id="22"/>
    <w:bookmarkStart w:id="23" w:name="analytical-testing"/>
    <w:p>
      <w:pPr>
        <w:pStyle w:val="Heading3"/>
      </w:pPr>
      <w:r>
        <w:t xml:space="preserve">2.2 Analytical Testing</w:t>
      </w:r>
    </w:p>
    <w:p>
      <w:pPr>
        <w:pStyle w:val="FirstParagraph"/>
      </w:pPr>
      <w:r>
        <w:t xml:space="preserve">Once samples are received, the Laboratory Technician performs various analytical tests. This includes hematology (blood cell analysis), biochemistry (metabolic panels), and microbiology (pathogen identification). In</w:t>
      </w:r>
      <w:r>
        <w:t xml:space="preserve"> </w:t>
      </w:r>
      <w:r>
        <w:rPr>
          <w:bCs/>
          <w:b/>
        </w:rPr>
        <w:t xml:space="preserve">South Africa Johannesburg</w:t>
      </w:r>
      <w:r>
        <w:t xml:space="preserve">, technicians are frequently required to handle tests specific to regional health challenges, such as Tuberculosis screening and HIV viral load monitoring. The precision with which these tests are conducted directly impacts patient treatment plans.</w:t>
      </w:r>
    </w:p>
    <w:bookmarkEnd w:id="23"/>
    <w:bookmarkStart w:id="24" w:name="quality-assurance-and-control"/>
    <w:p>
      <w:pPr>
        <w:pStyle w:val="Heading3"/>
      </w:pPr>
      <w:r>
        <w:t xml:space="preserve">2.3 Quality Assurance and Control</w:t>
      </w:r>
    </w:p>
    <w:p>
      <w:pPr>
        <w:pStyle w:val="FirstParagraph"/>
      </w:pPr>
      <w:r>
        <w:t xml:space="preserve">Maintaining quality standards is paramount. Laboratory Technicians must perform daily quality control checks on all machinery to ensure calibration is correct. They document errors and deviations meticulously, ensuring that any data reported to medical practitioners is reliable. This aspect of the Lab Report highlights that technical competence includes administrative rigor regarding documentation.</w:t>
      </w:r>
    </w:p>
    <w:bookmarkEnd w:id="24"/>
    <w:bookmarkEnd w:id="25"/>
    <w:bookmarkStart w:id="28" w:name="X43d8b71b1087df40a640cb3494ec03aef6ddabc"/>
    <w:p>
      <w:pPr>
        <w:pStyle w:val="Heading2"/>
      </w:pPr>
      <w:r>
        <w:t xml:space="preserve">3. Health Challenges Specific to South Africa Johannesburg</w:t>
      </w:r>
    </w:p>
    <w:p>
      <w:pPr>
        <w:pStyle w:val="FirstParagraph"/>
      </w:pPr>
      <w:r>
        <w:t xml:space="preserve">The work environment for a Laboratory Technician in</w:t>
      </w:r>
      <w:r>
        <w:t xml:space="preserve"> </w:t>
      </w:r>
      <w:r>
        <w:rPr>
          <w:bCs/>
          <w:b/>
        </w:rPr>
        <w:t xml:space="preserve">South Africa Johannesburg</w:t>
      </w:r>
      <w:r>
        <w:t xml:space="preserve"> </w:t>
      </w:r>
      <w:r>
        <w:t xml:space="preserve">is shaped significantly by the epidemiological profile of the region. Two major health issues dominate the diagnostic workload: infectious diseases and lifestyle-related conditions.</w:t>
      </w:r>
    </w:p>
    <w:bookmarkStart w:id="26" w:name="infectious-disease-management"/>
    <w:p>
      <w:pPr>
        <w:pStyle w:val="Heading3"/>
      </w:pPr>
      <w:r>
        <w:t xml:space="preserve">3.1 Infectious Disease Management</w:t>
      </w:r>
    </w:p>
    <w:p>
      <w:pPr>
        <w:pStyle w:val="FirstParagraph"/>
      </w:pPr>
      <w:r>
        <w:t xml:space="preserve">Johannesburg remains a critical node in national efforts to combat Tuberculosis (TB) and HIV/AIDS. Laboratory Technicians here are experts in Acid-Fast Bacilli (AFB) microscopy, GeneXpert testing for TB, and CD4 counting for HIV patients. The speed of turnaround time for these tests is often a matter of life and death, requiring technicians to work under pressure while maintaining strict biosafety standards.</w:t>
      </w:r>
    </w:p>
    <w:bookmarkEnd w:id="26"/>
    <w:bookmarkStart w:id="27" w:name="non-communicable-diseases-ncds"/>
    <w:p>
      <w:pPr>
        <w:pStyle w:val="Heading3"/>
      </w:pPr>
      <w:r>
        <w:t xml:space="preserve">3.2 Non-Communicable Diseases (NCDs)</w:t>
      </w:r>
    </w:p>
    <w:p>
      <w:pPr>
        <w:pStyle w:val="FirstParagraph"/>
      </w:pPr>
      <w:r>
        <w:t xml:space="preserve">With an urbanizing population, there is a rising prevalence of diabetes, hypertension, and kidney disease in</w:t>
      </w:r>
      <w:r>
        <w:t xml:space="preserve"> </w:t>
      </w:r>
      <w:r>
        <w:rPr>
          <w:bCs/>
          <w:b/>
        </w:rPr>
        <w:t xml:space="preserve">South Africa Johannesburg</w:t>
      </w:r>
      <w:r>
        <w:t xml:space="preserve">. Laboratory Technicians are increasingly tasked with managing large volumes of metabolic panels. This shift requires advanced knowledge in auto-analyzer operations and the ability to interpret complex biochemical data quickly.</w:t>
      </w:r>
    </w:p>
    <w:bookmarkEnd w:id="27"/>
    <w:bookmarkEnd w:id="28"/>
    <w:bookmarkStart w:id="29" w:name="Xb4377b9e4f3d4577385b010a80cccce9bdc17ad"/>
    <w:p>
      <w:pPr>
        <w:pStyle w:val="Heading2"/>
      </w:pPr>
      <w:r>
        <w:t xml:space="preserve">4. Regulatory Framework and Safety Protocols</w:t>
      </w:r>
    </w:p>
    <w:p>
      <w:pPr>
        <w:pStyle w:val="FirstParagraph"/>
      </w:pPr>
      <w:r>
        <w:t xml:space="preserve">All activities described in this Lab Report adhere to the strict regulations set forth by South African health authorities, including the National Health Laboratory Service (NHLS) guidelines. In</w:t>
      </w:r>
      <w:r>
        <w:t xml:space="preserve"> </w:t>
      </w:r>
      <w:r>
        <w:rPr>
          <w:bCs/>
          <w:b/>
        </w:rPr>
        <w:t xml:space="preserve">South Africa Johannesburg</w:t>
      </w:r>
      <w:r>
        <w:t xml:space="preserve">, compliance is non-negotiable due to the high risk of biohazards.</w:t>
      </w:r>
    </w:p>
    <w:p>
      <w:pPr>
        <w:pStyle w:val="BodyText"/>
      </w:pPr>
      <w:r>
        <w:t xml:space="preserve">Laboratory Technicians must strictly follow Personal Protective Equipment (PPE) usage protocols. This includes regular training on waste disposal, chemical handling, and emergency spill management. The report emphasizes that safety is a collective responsibility, where the Technician’s adherence to protocol protects colleagues and the community at large.</w:t>
      </w:r>
    </w:p>
    <w:bookmarkEnd w:id="29"/>
    <w:bookmarkStart w:id="30" w:name="X4ed694f037c4308b6f98cfbc105c23092843510"/>
    <w:p>
      <w:pPr>
        <w:pStyle w:val="Heading2"/>
      </w:pPr>
      <w:r>
        <w:t xml:space="preserve">5. Technological Integration and Future Outlook</w:t>
      </w:r>
    </w:p>
    <w:p>
      <w:pPr>
        <w:pStyle w:val="FirstParagraph"/>
      </w:pPr>
      <w:r>
        <w:t xml:space="preserve">The technological landscape in</w:t>
      </w:r>
      <w:r>
        <w:t xml:space="preserve"> </w:t>
      </w:r>
      <w:r>
        <w:rPr>
          <w:bCs/>
          <w:b/>
        </w:rPr>
        <w:t xml:space="preserve">South Africa Johannesburg</w:t>
      </w:r>
      <w:r>
        <w:t xml:space="preserve"> </w:t>
      </w:r>
      <w:r>
        <w:t xml:space="preserve">is evolving rapidly. Modern laboratories are integrating automated systems and digital health records. Laboratory Technicians are now required to possess digital literacy alongside traditional wet-lab skills. They operate sophisticated analyzers that interface directly with hospital information systems.</w:t>
      </w:r>
    </w:p>
    <w:p>
      <w:pPr>
        <w:pStyle w:val="BodyText"/>
      </w:pPr>
      <w:r>
        <w:t xml:space="preserve">This Lab Report concludes that the future of laboratory medicine in</w:t>
      </w:r>
      <w:r>
        <w:t xml:space="preserve"> </w:t>
      </w:r>
      <w:r>
        <w:rPr>
          <w:bCs/>
          <w:b/>
        </w:rPr>
        <w:t xml:space="preserve">South Africa Johannesburg</w:t>
      </w:r>
      <w:r>
        <w:t xml:space="preserve"> </w:t>
      </w:r>
      <w:r>
        <w:t xml:space="preserve">lies in automation and data analytics. However, the human element remains irreplaceable. The judgment, ethical decision-making, and adaptive problem-solving skills of the Laboratory Technician cannot be automated. As technology advances, the role will shift from manual processing to oversight and interpretation.</w:t>
      </w:r>
    </w:p>
    <w:bookmarkEnd w:id="30"/>
    <w:bookmarkStart w:id="31" w:name="conclusion"/>
    <w:p>
      <w:pPr>
        <w:pStyle w:val="Heading2"/>
      </w:pPr>
      <w:r>
        <w:t xml:space="preserve">6. Conclusion</w:t>
      </w:r>
    </w:p>
    <w:p>
      <w:pPr>
        <w:pStyle w:val="FirstParagraph"/>
      </w:pPr>
      <w:r>
        <w:t xml:space="preserve">In summary, this Lab Report has detailed the critical function of the Laboratory Technician within the healthcare ecosystem of</w:t>
      </w:r>
      <w:r>
        <w:t xml:space="preserve"> </w:t>
      </w:r>
      <w:r>
        <w:rPr>
          <w:bCs/>
          <w:b/>
        </w:rPr>
        <w:t xml:space="preserve">South Africa Johannesburg</w:t>
      </w:r>
      <w:r>
        <w:t xml:space="preserve">. These professionals are vital cogs in a machine that saves lives daily. Their expertise ensures that doctors have accurate data to diagnose and treat patients effectively. Whether dealing with infectious outbreaks or chronic disease management, their work supports public health stability.</w:t>
      </w:r>
    </w:p>
    <w:p>
      <w:pPr>
        <w:pStyle w:val="BodyText"/>
      </w:pPr>
      <w:r>
        <w:t xml:space="preserve">The unique demands of operating in</w:t>
      </w:r>
      <w:r>
        <w:t xml:space="preserve"> </w:t>
      </w:r>
      <w:r>
        <w:rPr>
          <w:bCs/>
          <w:b/>
        </w:rPr>
        <w:t xml:space="preserve">South Africa Johannesburg</w:t>
      </w:r>
      <w:r>
        <w:t xml:space="preserve"> </w:t>
      </w:r>
      <w:r>
        <w:t xml:space="preserve">require technicians who are resilient, scientifically rigorous, and ethically grounded. By maintaining high standards in sample handling, testing accuracy, and safety compliance, they uphold the integrity of the medical profession. This document serves as a testament to their indispensable role and highlights the need for continued investment in training and infrastructure for these essential workers.</w:t>
      </w:r>
    </w:p>
    <w:p>
      <w:pPr>
        <w:pStyle w:val="BodyText"/>
      </w:pPr>
      <w:r>
        <w:t xml:space="preserve">For further inquiries regarding specific laboratory protocols or personnel requirements in</w:t>
      </w:r>
      <w:r>
        <w:t xml:space="preserve"> </w:t>
      </w:r>
      <w:r>
        <w:rPr>
          <w:bCs/>
          <w:b/>
        </w:rPr>
        <w:t xml:space="preserve">South Africa Johannesburg</w:t>
      </w:r>
      <w:r>
        <w:t xml:space="preserve">, please refer to local health department directives or consult with senior laboratory management officials. This report stands as a formal acknowledgment of the dedication and skill required to excel as a Laboratory Technician in this dynamic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Standards and Practices in South Africa Johannesburg</dc:title>
  <dc:creator/>
  <dc:language>en</dc:language>
  <cp:keywords/>
  <dcterms:created xsi:type="dcterms:W3CDTF">2026-07-29T18:25:34Z</dcterms:created>
  <dcterms:modified xsi:type="dcterms:W3CDTF">2026-07-29T18:25:34Z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