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20" w:name="X9179fb127a3ff498bceb8668a42f277a82891e1"/>
    <w:p>
      <w:pPr>
        <w:pStyle w:val="Heading1"/>
      </w:pPr>
      <w:r>
        <w:t xml:space="preserve">Comprehensive Lab Report Analysis for Laboratory Technician Roles in United Kingdom London</w:t>
      </w:r>
    </w:p>
    <w:p>
      <w:pPr>
        <w:pStyle w:val="FirstParagraph"/>
      </w:pPr>
      <w:r>
        <w:t xml:space="preserve">Executive Summary and Strategic Context</w:t>
      </w:r>
    </w:p>
    <w:p>
      <w:pPr>
        <w:pStyle w:val="BodyText"/>
      </w:pPr>
      <w:r>
        <w:t xml:space="preserve">This document serves as a critical analytical report regarding the operational, regulatory, and technical expectations of a Laboratory Technician within the specific geographical and industrial context of United Kingdom London. The capital city of the United Kingdom presents a unique confluence of high-volume healthcare demands, rigorous pharmaceutical manufacturing standards, and advanced academic research environments. Consequently, the role of a</w:t>
      </w:r>
      <w:r>
        <w:t xml:space="preserve"> </w:t>
      </w:r>
      <w:r>
        <w:rPr>
          <w:bCs/>
          <w:b/>
        </w:rPr>
        <w:t xml:space="preserve">Laboratory Technician</w:t>
      </w:r>
      <w:r>
        <w:t xml:space="preserve"> </w:t>
      </w:r>
      <w:r>
        <w:t xml:space="preserve">in this region is not merely administrative but central to public health safety and scientific integrity. This report outlines the necessary competencies, regulatory frameworks (including UKAS and CQC standards), environmental challenges specific to London, and the procedural rigour required for successful laboratory operations in this metropolitan hub. The objective is to provide a comprehensive overview that defines how a</w:t>
      </w:r>
      <w:r>
        <w:t xml:space="preserve"> </w:t>
      </w:r>
      <w:r>
        <w:rPr>
          <w:bCs/>
          <w:b/>
        </w:rPr>
        <w:t xml:space="preserve">Laboratory Technician</w:t>
      </w:r>
      <w:r>
        <w:t xml:space="preserve"> </w:t>
      </w:r>
      <w:r>
        <w:t xml:space="preserve">must adapt their skill set to meet the distinct requirements of working in United Kingdom London.</w:t>
      </w:r>
    </w:p>
    <w:p>
      <w:pPr>
        <w:pStyle w:val="BodyText"/>
      </w:pPr>
      <w:r>
        <w:t xml:space="preserve">Regulatory Framework and Compliance Standards</w:t>
      </w:r>
    </w:p>
    <w:p>
      <w:pPr>
        <w:pStyle w:val="BodyText"/>
      </w:pPr>
      <w:r>
        <w:t xml:space="preserve">Operating as a Laboratory Technician in United Kingdom London requires strict adherence to national and international standards that are often more stringent than those in other global regions. The primary regulatory bodies influencing laboratory practices here include the Care Quality Commission (CQC) for health-related labs, UK Accreditation Service (UKAS) for testing competence, and the Health and Safety Executive (HSE).</w:t>
      </w:r>
      <w:r>
        <w:t xml:space="preserve"> </w:t>
      </w:r>
      <w:r>
        <w:t xml:space="preserve">For a</w:t>
      </w:r>
      <w:r>
        <w:t xml:space="preserve"> </w:t>
      </w:r>
      <w:r>
        <w:rPr>
          <w:bCs/>
          <w:b/>
        </w:rPr>
        <w:t xml:space="preserve">Laboratory Technician</w:t>
      </w:r>
      <w:r>
        <w:t xml:space="preserve">, compliance is not optional; it is the foundation of daily operations. In London, where laboratories often handle high-throughput samples due to dense population centres, the risk of procedural deviation increases. Therefore, technicians must demonstrate proficiency in Good Laboratory Practice (GLP) and ISO 15189 standards for medical laboratories. This involves meticulous documentation practices where every action is traceable. The concept of "audit readiness" is pervasive; a</w:t>
      </w:r>
      <w:r>
        <w:t xml:space="preserve"> </w:t>
      </w:r>
      <w:r>
        <w:rPr>
          <w:bCs/>
          <w:b/>
        </w:rPr>
        <w:t xml:space="preserve">Laboratory Technician</w:t>
      </w:r>
      <w:r>
        <w:t xml:space="preserve"> </w:t>
      </w:r>
      <w:r>
        <w:t xml:space="preserve">working in United Kingdom London must be prepared for unannounced inspections at any time. Furthermore, data protection under the UK General Data Protection Regulation (UK GDPR) is paramount, particularly when handling patient or sensitive research data within London’s NHS trusts or private biotech firms.</w:t>
      </w:r>
    </w:p>
    <w:p>
      <w:pPr>
        <w:pStyle w:val="BodyText"/>
      </w:pPr>
      <w:r>
        <w:t xml:space="preserve">Technical Competencies and Equipment Proficiency</w:t>
      </w:r>
    </w:p>
    <w:p>
      <w:pPr>
        <w:pStyle w:val="BodyText"/>
      </w:pPr>
      <w:r>
        <w:t xml:space="preserve">The technical scope for a Laboratory Technician in this region has expanded significantly with the integration of automation and digital health records. A modern</w:t>
      </w:r>
      <w:r>
        <w:t xml:space="preserve"> </w:t>
      </w:r>
      <w:r>
        <w:rPr>
          <w:bCs/>
          <w:b/>
        </w:rPr>
        <w:t xml:space="preserve">Laboratory Technician</w:t>
      </w:r>
      <w:r>
        <w:t xml:space="preserve"> </w:t>
      </w:r>
      <w:r>
        <w:t xml:space="preserve">in United Kingdom London is expected to be proficient in both wet chemistry techniques and instrumental analysis. This includes operating high-performance liquid chromatography (HPLC), gas chromatography (GC), mass spectrometry, and automated immunoassay analyzers commonly found in London’s major diagnostic centres such as those affiliated with King’s College Hospital or University College London Hospitals.</w:t>
      </w:r>
      <w:r>
        <w:t xml:space="preserve"> </w:t>
      </w:r>
      <w:r>
        <w:t xml:space="preserve">Beyond hardware operation, soft technical skills are critical. Data management software specific to UK laboratory information systems (LIS) must be mastered. The technician must ensure that digital data entry matches physical sample results without error, bridging the gap between bench-side analysis and electronic patient records. Additionally, proficiency in maintaining calibration logs and performing quality control checks on equipment is essential to prevent downtime, which is particularly costly in London’s high-pressure healthcare environment.</w:t>
      </w:r>
    </w:p>
    <w:p>
      <w:pPr>
        <w:pStyle w:val="BodyText"/>
      </w:pPr>
      <w:r>
        <w:t xml:space="preserve">Health, Safety, and Environmental Considerations</w:t>
      </w:r>
    </w:p>
    <w:p>
      <w:pPr>
        <w:pStyle w:val="BodyText"/>
      </w:pPr>
      <w:r>
        <w:t xml:space="preserve">Health and Safety (H&amp;S) protocols in United Kingdom London laboratories are governed by the Control of Substances Hazardous to Health Regulations (COSHH). A Laboratory Technician must possess an advanced understanding of risk assessment methodologies. Given the urban density of London, waste disposal regulations are exceptionally strict. Biological, chemical, and sharps waste must be segregated and disposed of through licensed contractors adhering to UK government guidelines.</w:t>
      </w:r>
      <w:r>
        <w:t xml:space="preserve"> </w:t>
      </w:r>
      <w:r>
        <w:t xml:space="preserve">Moreover, the</w:t>
      </w:r>
      <w:r>
        <w:t xml:space="preserve"> </w:t>
      </w:r>
      <w:r>
        <w:rPr>
          <w:bCs/>
          <w:b/>
        </w:rPr>
        <w:t xml:space="preserve">Laboratory Technician</w:t>
      </w:r>
      <w:r>
        <w:t xml:space="preserve"> </w:t>
      </w:r>
      <w:r>
        <w:t xml:space="preserve">plays a vital role in maintaining a safe working environment by conducting regular safety drills and ensuring that personal protective equipment (PPE) is correctly utilized. In London, where laboratories may share buildings with other commercial or residential entities, ventilation systems and fume cupboard efficacy are monitored rigorously to prevent any cross-contamination or environmental hazard. The technician must be vigilant in reporting near-misses and hazards, fostering a culture of safety that is legally mandated within the UK framework.</w:t>
      </w:r>
    </w:p>
    <w:p>
      <w:pPr>
        <w:pStyle w:val="BodyText"/>
      </w:pPr>
      <w:r>
        <w:t xml:space="preserve">Operational Challenges Specific to United Kingdom London</w:t>
      </w:r>
    </w:p>
    <w:p>
      <w:pPr>
        <w:pStyle w:val="BodyText"/>
      </w:pPr>
      <w:r>
        <w:t xml:space="preserve">Working as a Laboratory Technician in United Kingdom London presents unique logistical challenges that do not exist in rural or less dense areas. The pace of work is accelerated by the city’s 24/7 healthcare demands. Emergency departments across Greater London feed a continuous stream of samples into local and centralised labs, requiring technicians to maintain high accuracy under pressure.</w:t>
      </w:r>
      <w:r>
        <w:t xml:space="preserve"> </w:t>
      </w:r>
      <w:r>
        <w:t xml:space="preserve">Furthermore, the diversity of London’s population necessitates cultural competence and clear communication skills for</w:t>
      </w:r>
      <w:r>
        <w:t xml:space="preserve"> </w:t>
      </w:r>
      <w:r>
        <w:rPr>
          <w:bCs/>
          <w:b/>
        </w:rPr>
        <w:t xml:space="preserve">Laboratory Technicians</w:t>
      </w:r>
      <w:r>
        <w:t xml:space="preserve"> </w:t>
      </w:r>
      <w:r>
        <w:t xml:space="preserve">who may interact with multidisciplinary teams comprising doctors, nurses, and administrators from various backgrounds. Language barriers can occasionally complicate the interpretation of sample labels or clinical notes; therefore, precision in reading and verifying patient identifiers is crucial to avoid diagnostic errors. The cost of living and operational overheads in London also mean that resource management is tighter; technicians must minimise reagent waste while maintaining high standards of care, requiring efficient workflow planning.</w:t>
      </w:r>
    </w:p>
    <w:p>
      <w:pPr>
        <w:pStyle w:val="BodyText"/>
      </w:pPr>
      <w:r>
        <w:t xml:space="preserve">Quality Assurance and Continuous Professional Development</w:t>
      </w:r>
    </w:p>
    <w:p>
      <w:pPr>
        <w:pStyle w:val="BodyText"/>
      </w:pPr>
      <w:r>
        <w:t xml:space="preserve">Quality assurance (QA) is the backbone of laboratory medicine in United Kingdom London. A</w:t>
      </w:r>
      <w:r>
        <w:t xml:space="preserve"> </w:t>
      </w:r>
      <w:r>
        <w:rPr>
          <w:bCs/>
          <w:b/>
        </w:rPr>
        <w:t xml:space="preserve">Laboratory Technician</w:t>
      </w:r>
      <w:r>
        <w:t xml:space="preserve"> </w:t>
      </w:r>
      <w:r>
        <w:t xml:space="preserve">is an active participant in QA programmes, including internal quality control (IQC) and external quality assessment schemes (EQAS), such as those provided by the Royal College of Pathologists. Participation in these schemes allows labs to benchmark their performance against national peers.</w:t>
      </w:r>
      <w:r>
        <w:t xml:space="preserve"> </w:t>
      </w:r>
      <w:r>
        <w:t xml:space="preserve">Continuous Professional Development (CPD) is also a key requirement for career progression and maintaining registration with professional bodies like the Institute of Biomedical Science (IBMS). In London, there is a robust network of training seminars, workshops, and conferences available. A proactive Laboratory Technician will engage in these opportunities to stay abreast of technological advancements and changing regulatory landscapes. This commitment to lifelong learning ensures that the laboratory remains at the forefront of diagnostic capabilities, directly benefiting patient outcomes in the United Kingdom’s capital.</w:t>
      </w:r>
    </w:p>
    <w:p>
      <w:pPr>
        <w:pStyle w:val="BodyText"/>
      </w:pPr>
      <w:r>
        <w:t xml:space="preserve">Conclusion</w:t>
      </w:r>
    </w:p>
    <w:p>
      <w:pPr>
        <w:pStyle w:val="BodyText"/>
      </w:pPr>
      <w:r>
        <w:t xml:space="preserve">In conclusion, the role of a Laboratory Technician in United Kingdom London is complex, demanding a high level of technical expertise, regulatory compliance awareness, and operational resilience. The unique pressures of working in one of the world’s most populated cities require technicians to be adaptable and precise. From adhering to strict COSHH and CQC guidelines to managing high-volume workflows with minimal error, the</w:t>
      </w:r>
      <w:r>
        <w:t xml:space="preserve"> </w:t>
      </w:r>
      <w:r>
        <w:rPr>
          <w:bCs/>
          <w:b/>
        </w:rPr>
        <w:t xml:space="preserve">Laboratory Technician</w:t>
      </w:r>
      <w:r>
        <w:t xml:space="preserve"> </w:t>
      </w:r>
      <w:r>
        <w:t xml:space="preserve">is an indispensable asset to the healthcare and scientific infrastructure of United Kingdom London. This report underscores that success in this role requires not only technical proficiency but also a deep commitment to safety, quality, and continuous improvement within the specific context of London’s dynamic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United Kingdom London Context</dc:title>
  <dc:creator/>
  <dc:language>en</dc:language>
  <cp:keywords/>
  <dcterms:created xsi:type="dcterms:W3CDTF">2026-07-29T12:31:01Z</dcterms:created>
  <dcterms:modified xsi:type="dcterms:W3CDTF">2026-07-29T12:31:01Z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