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7" w:name="X9341573e6721a20f09e9020b198e12a629bfc15"/>
    <w:p>
      <w:pPr>
        <w:pStyle w:val="Heading1"/>
      </w:pPr>
      <w:r>
        <w:t xml:space="preserve">Lab Report: The Role of the Librarian in Mexico City</w:t>
      </w:r>
    </w:p>
    <w:p>
      <w:pPr>
        <w:pStyle w:val="FirstParagraph"/>
      </w:pPr>
      <w:r>
        <w:rPr>
          <w:bCs/>
          <w:b/>
        </w:rPr>
        <w:t xml:space="preserve">Date:</w:t>
      </w:r>
      <w:r>
        <w:t xml:space="preserve"> </w:t>
      </w:r>
      <w:r>
        <w:t xml:space="preserve">October 26, 2023</w:t>
      </w:r>
      <w:r>
        <w:br/>
      </w:r>
      <w:r>
        <w:t xml:space="preserve">Mexico City&lt; br /&gt;&lt; strong &gt;Subject:&lt; / strong &gt; Library Science and Community Development</w:t>
      </w:r>
      <w:r>
        <w:br/>
      </w:r>
      <w:r>
        <w:t xml:space="preserve">&lt; strong&gt;Author:&lt; / srong &gt; Senior Research Analyst</w:t>
      </w:r>
    </w:p>
    <w:p>
      <w:pPr>
        <w:pStyle w:val="BodyText"/>
      </w:pPr>
      <w:r>
        <w:t xml:space="preserve">This Lab Report provides a comprehensive analysis of the evolving role of the Librarian within the unique socio-cultural and digital landscape of Mexico City (Ciudad de México). As one of the most populous metropolitan areas in North America, Mexico City presents a complex environment for information management. This document explores how traditional Library functions are being redefined by modern librarianship practices, addressing issues such as digital inequality, preservation of local heritage, and community education. The findings suggest that the Librarian is not merely a custodian of books but acts as a critical facilitator for social inclusion and intellectual freedom in Mexico City.</w:t>
      </w:r>
    </w:p>
    <w:bookmarkStart w:id="20" w:name="introduction"/>
    <w:p>
      <w:pPr>
        <w:pStyle w:val="Heading2"/>
      </w:pPr>
      <w:r>
        <w:t xml:space="preserve">2. Introduction</w:t>
      </w:r>
    </w:p>
    <w:p>
      <w:pPr>
        <w:pStyle w:val="FirstParagraph"/>
      </w:pPr>
      <w:r>
        <w:t xml:space="preserve">The concept of the Library has undergone significant transformation globally, yet its core mission remains rooted in equal access to information. In Mexico City, this mission is particularly vital due to the stark contrasts between affluent neighborhoods and marginalized communities with limited resources. The Librarian serves as the bridge between these disparate groups and the vast repositories of knowledge available both locally and digitally.</w:t>
      </w:r>
    </w:p>
    <w:p>
      <w:pPr>
        <w:pStyle w:val="BodyText"/>
      </w:pPr>
      <w:r>
        <w:t xml:space="preserve">Mexico City is home to some of Latin America's most prestigious institutions, such as the National Autonomous University of Mexico (UNAM), which boasts one of the largest library systems in the world. However, beyond university walls lies a network public libraries that serve as community hubs. This report examines these public spaces and their personnel: The Librarian.</w:t>
      </w:r>
    </w:p>
    <w:p>
      <w:pPr>
        <w:pStyle w:val="BodyText"/>
      </w:pPr>
      <w:r>
        <w:t xml:space="preserve">To understand the current state of librarianship in Mexico City, this Lab Report utilizes a mixed-methods approach. Data was collected through qualitative interviews with professional librarians working in various districts including Centro Histórico, Coyoacán, and Iztapalapa. Additionally quantitative surveys were administered to patrons to gauge their satisfaction with library services and identify perceived gaps.</w:t>
      </w:r>
    </w:p>
    <w:p>
      <w:pPr>
        <w:pStyle w:val="BodyText"/>
      </w:pPr>
      <w:r>
        <w:t xml:space="preserve">Observational studies were conducted during peak hours to analyze user behavior interaction patterns with digital resources and physical collections. The geographical focus remains strictly on Mexico City ensuring that the findings reflect the specific challenges faced by this megacity rather than rural areas of Mexico.</w:t>
      </w:r>
    </w:p>
    <w:bookmarkEnd w:id="20"/>
    <w:bookmarkStart w:id="21" w:name="X02f9738319edb6b700bac929e092fdd9538a67a"/>
    <w:p>
      <w:pPr>
        <w:pStyle w:val="Heading2"/>
      </w:pPr>
      <w:r>
        <w:t xml:space="preserve">4. Findings: The Librarian as a Community Hub</w:t>
      </w:r>
    </w:p>
    <w:p>
      <w:pPr>
        <w:pStyle w:val="FirstParagraph"/>
      </w:pPr>
      <w:r>
        <w:t xml:space="preserve">The data indicates that patrons in Mexico City primarily visit libraries for three reasons:</w:t>
      </w:r>
    </w:p>
    <w:p>
      <w:pPr>
        <w:pStyle w:val="BodyText"/>
      </w:pPr>
      <w:r>
        <w:t xml:space="preserve">Access to Internet and Computers:Educational Support:</w:t>
      </w:r>
    </w:p>
    <w:p>
      <w:pPr>
        <w:pStyle w:val="BodyText"/>
      </w:pPr>
      <w:r>
        <w:t xml:space="preserve">Many students rely on libraries as safe study environments away from home distractions or noise. Librarians often assist in research methods guiding young users through the complexities of academic databases promoting critical thinking skills essential for modern education.</w:t>
      </w:r>
    </w:p>
    <w:p>
      <w:pPr>
        <w:pStyle w:val="BodyText"/>
      </w:pPr>
      <w:r>
        <w:t xml:space="preserve">A significant finding is the role of cultural preservation. In Mexico City, with its rich Aztec colonial and revolutionary history libraries serve as archives of local identity. The Librarian actively curates collections that reflect Mexican literature indigenous languages and regional histories countering the dominance of globalized Western content.</w:t>
      </w:r>
    </w:p>
    <w:bookmarkEnd w:id="21"/>
    <w:bookmarkStart w:id="22" w:name="challenges-in-the-field"/>
    <w:p>
      <w:pPr>
        <w:pStyle w:val="Heading2"/>
      </w:pPr>
      <w:r>
        <w:t xml:space="preserve">5. Challenges in the Field</w:t>
      </w:r>
    </w:p>
    <w:p>
      <w:pPr>
        <w:pStyle w:val="FirstParagraph"/>
      </w:pPr>
      <w:r>
        <w:t xml:space="preserve">Despite the clear demand for services several challenges hinder effectiveness:</w:t>
      </w:r>
    </w:p>
    <w:p>
      <w:pPr>
        <w:pStyle w:val="BodyText"/>
      </w:pPr>
      <w:r>
        <w:t xml:space="preserve">Funding Constraints:</w:t>
      </w:r>
    </w:p>
    <w:p>
      <w:pPr>
        <w:pStyle w:val="BodyText"/>
      </w:pPr>
      <w:r>
        <w:t xml:space="preserve">PUBLIC libraries in Mexico City often suffer from budget limitations affecting staffing levels and resource acquisition. This forces Librarians to perform multiple roles often lacking specialized training for every task required.</w:t>
      </w:r>
    </w:p>
    <w:p>
      <w:pPr>
        <w:pStyle w:val="BodyText"/>
      </w:pPr>
      <w:r>
        <w:t xml:space="preserve">Digital Divide:</w:t>
      </w:r>
    </w:p>
    <w:p>
      <w:pPr>
        <w:pStyle w:val="BodyText"/>
      </w:pPr>
      <w:r>
        <w:t xml:space="preserve">While providing internet access is crucial the rapid pace of technological change means that hardware becomes obsolete quickly. Librarians struggle to keep systems updated offering adequate training to users who may lack basic digital literacy.</w:t>
      </w:r>
    </w:p>
    <w:p>
      <w:pPr>
        <w:pStyle w:val="BodyText"/>
      </w:pPr>
      <w:r>
        <w:t xml:space="preserve">Security Concerns:</w:t>
      </w:r>
    </w:p>
    <w:p>
      <w:pPr>
        <w:pStyle w:val="BodyText"/>
      </w:pPr>
      <w:r>
        <w:t xml:space="preserve">In certain high-risk neighborhoods safety issues affect both staff and patrons creating barriers to consistent library operations. The Librarian must often balance welcoming community engagement with maintaining a secure environment requiring additional training in conflict resolution.</w:t>
      </w:r>
    </w:p>
    <w:bookmarkEnd w:id="22"/>
    <w:bookmarkStart w:id="23" w:name="discussion-adapting-the-librarian-role"/>
    <w:p>
      <w:pPr>
        <w:pStyle w:val="Heading2"/>
      </w:pPr>
      <w:r>
        <w:t xml:space="preserve">6. Discussion: Adapting the Librarian Role</w:t>
      </w:r>
    </w:p>
    <w:p>
      <w:pPr>
        <w:pStyle w:val="FirstParagraph"/>
      </w:pPr>
      <w:r>
        <w:t xml:space="preserve">The traditional model of silence and strict categorization is giving way to dynamic interaction Models seen in Mexico City demonstrate that successful libraries are lively centers of activity. The modern Librarian acts as an educator mediator, and technologist.</w:t>
      </w:r>
    </w:p>
    <w:p>
      <w:pPr>
        <w:pStyle w:val="BodyText"/>
      </w:pPr>
      <w:r>
        <w:t xml:space="preserve">For instance, in response to rising illiteracy rates among adults some libraries have initiated literacy programs led by trained staff. These initiatives require Librarians to adopt pedagogical techniques beyond standard reference services.</w:t>
      </w:r>
    </w:p>
    <w:p>
      <w:pPr>
        <w:pStyle w:val="BodyText"/>
      </w:pPr>
      <w:r>
        <w:t xml:space="preserve">Furthermore the integration of technology requires continuous professional development. Workshops on data privacy cloud computing and digital archiving are becoming increasingly important for Librarians in Mexico City to remain relevant and effective.</w:t>
      </w:r>
    </w:p>
    <w:bookmarkEnd w:id="23"/>
    <w:bookmarkStart w:id="24" w:name="recommendations"/>
    <w:p>
      <w:pPr>
        <w:pStyle w:val="Heading2"/>
      </w:pPr>
      <w:r>
        <w:t xml:space="preserve">7. Recommendations</w:t>
      </w:r>
    </w:p>
    <w:p>
      <w:pPr>
        <w:pStyle w:val="FirstParagraph"/>
      </w:pPr>
      <w:r>
        <w:t xml:space="preserve">Increase Government Investment:</w:t>
      </w:r>
    </w:p>
    <w:p>
      <w:pPr>
        <w:pStyle w:val="BodyText"/>
      </w:pPr>
      <w:r>
        <w:t xml:space="preserve">The local government of Mexico City should prioritize budget allocations for public libraries focusing on technology upgrades and competitive salaries to attract qualified personnel.</w:t>
      </w:r>
    </w:p>
    <w:p>
      <w:pPr>
        <w:pStyle w:val="BodyText"/>
      </w:pPr>
      <w:r>
        <w:t xml:space="preserve">Expand Training Programs:</w:t>
      </w:r>
    </w:p>
    <w:p>
      <w:pPr>
        <w:pStyle w:val="BodyText"/>
      </w:pPr>
      <w:r>
        <w:t xml:space="preserve">Librarians require ongoing professional development opportunities specifically tailored to the digital needs of urban populations. Partnerships with universities like UNAM can facilitate this training</w:t>
      </w:r>
    </w:p>
    <w:p>
      <w:pPr>
        <w:pStyle w:val="BodyText"/>
      </w:pPr>
      <w:r>
        <w:t xml:space="preserve">Promote Community Engagement:</w:t>
      </w:r>
    </w:p>
    <w:p>
      <w:pPr>
        <w:pStyle w:val="BodyText"/>
      </w:pPr>
      <w:r>
        <w:t xml:space="preserve">Libraries should actively involve community members in decision-making processes ensuring that services align with actual local needs rather than assumed requirements.</w:t>
      </w:r>
    </w:p>
    <w:bookmarkEnd w:id="24"/>
    <w:bookmarkStart w:id="26" w:name="conclusion"/>
    <w:p>
      <w:pPr>
        <w:pStyle w:val="Heading2"/>
      </w:pPr>
      <w:r>
        <w:t xml:space="preserve">8. Conclusion</w:t>
      </w:r>
    </w:p>
    <w:p>
      <w:pPr>
        <w:pStyle w:val="FirstParagraph"/>
      </w:pPr>
      <w:r>
        <w:t xml:space="preserve">In conclusion the Lab Report underscores the pivotal role of the Librarian in shaping the intellectual and social fabric of Mexico City. Far from being passive observers of static collections they are active agents of change fostering education preserving culture and bridging technological gaps.</w:t>
      </w:r>
    </w:p>
    <w:p>
      <w:pPr>
        <w:pStyle w:val="BodyText"/>
      </w:pPr>
      <w:r>
        <w:t xml:space="preserve">As Mexico City continues to grow and evolve so too must its libraries. By empowering Librarians with adequate resources training, support we ensure that these institutions remain vital centers for democracy innovation and community cohesion in the heart of one of the world's great cities.</w:t>
      </w:r>
    </w:p>
    <w:bookmarkStart w:id="25" w:name="final-note"/>
    <w:p>
      <w:pPr>
        <w:pStyle w:val="Heading3"/>
      </w:pPr>
      <w:r>
        <w:t xml:space="preserve">Final Note</w:t>
      </w:r>
    </w:p>
    <w:p>
      <w:pPr>
        <w:pStyle w:val="FirstParagraph"/>
      </w:pPr>
      <w:r>
        <w:t xml:space="preserve">The success of any future initiative concerning information access in Mexico City depends heavily on recognizing the multifaceted contributions made daily by its dedicated Librarian professionals.</w:t>
      </w:r>
    </w:p>
    <w:bookmarkEnd w:id="25"/>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Librarian in Mexico City</dc:title>
  <dc:creator/>
  <dc:language>en</dc:language>
  <cp:keywords/>
  <dcterms:created xsi:type="dcterms:W3CDTF">2026-07-29T07:22:07Z</dcterms:created>
  <dcterms:modified xsi:type="dcterms:W3CDTF">2026-07-29T07:22:07Z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