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Switzerland</w:t>
      </w:r>
      <w:r>
        <w:t xml:space="preserve"> </w:t>
      </w:r>
      <w:r>
        <w:t xml:space="preserve">Zurich</w:t>
      </w:r>
    </w:p>
    <w:bookmarkStart w:id="30" w:name="X57dbaced840c646b36adfc7106a6306c0cd6d60"/>
    <w:p>
      <w:pPr>
        <w:pStyle w:val="Heading1"/>
      </w:pPr>
      <w:r>
        <w:t xml:space="preserve">Laboratory Report on Information Science and Human Resource Efficacy</w:t>
      </w:r>
    </w:p>
    <w:p>
      <w:pPr>
        <w:pStyle w:val="FirstParagraph"/>
      </w:pPr>
      <w:r>
        <w:rPr>
          <w:bCs/>
          <w:b/>
        </w:rPr>
        <w:t xml:space="preserve">Title:</w:t>
      </w:r>
      <w:r>
        <w:t xml:space="preserve"> </w:t>
      </w:r>
      <w:r>
        <w:t xml:space="preserve">Analysis of the Librarian Role within the Public and Academic Sectors in Switzerland Zurich</w:t>
      </w:r>
    </w:p>
    <w:p>
      <w:pPr>
        <w:pStyle w:val="BodyText"/>
      </w:pPr>
      <w:r>
        <w:rPr>
          <w:bCs/>
          <w:b/>
        </w:rPr>
        <w:t xml:space="preserve">Date:</w:t>
      </w:r>
      <w:r>
        <w:t xml:space="preserve"> </w:t>
      </w:r>
      <w:r>
        <w:t xml:space="preserve">October 26, 2023</w:t>
      </w:r>
    </w:p>
    <w:p>
      <w:pPr>
        <w:pStyle w:val="BodyText"/>
      </w:pPr>
      <w:r>
        <w:rPr>
          <w:bCs/>
          <w:b/>
        </w:rPr>
        <w:t xml:space="preserve">Preliminary Code:</w:t>
      </w:r>
      <w:r>
        <w:t xml:space="preserve"> </w:t>
      </w:r>
      <w:r>
        <w:t xml:space="preserve">LIB-ZH-2023-EXP01</w:t>
      </w:r>
    </w:p>
    <w:p>
      <w:pPr>
        <w:pStyle w:val="BodyText"/>
      </w:pPr>
      <w:r>
        <w:rPr>
          <w:bCs/>
          <w:b/>
        </w:rPr>
        <w:t xml:space="preserve">Funding/Context:</w:t>
      </w:r>
    </w:p>
    <w:p>
      <w:r>
        <w:pict>
          <v:rect style="width:0;height:1.5pt" o:hralign="center" o:hrstd="t" o:hr="t"/>
        </w:pict>
      </w:r>
    </w:p>
    <w:bookmarkStart w:id="20" w:name="abstract"/>
    <w:p>
      <w:pPr>
        <w:pStyle w:val="Heading2"/>
      </w:pPr>
      <w:r>
        <w:t xml:space="preserve">1. Abstract</w:t>
      </w:r>
    </w:p>
    <w:p>
      <w:pPr>
        <w:pStyle w:val="FirstParagraph"/>
      </w:pPr>
      <w:r>
        <w:t xml:space="preserve">This document serves as a comprehensive Lab Report examining the evolving definition, responsibilities, and operational dynamics of a Librarian within the specific geographic and cultural context of Switzerland Zurich. The objective is to isolate the key variables that define professional excellence in this role. By analyzing data from major institutions such as the Zentralbibliothek Zürich (Central Library of Zurich) and university archives, this report highlights how a Librarian acts not merely as a custodian of books, but as a critical node in the digital infrastructure of modern Swiss civic life. The findings suggest that the success of any institutional framework in Switzerland Zurich is heavily dependent on the technical proficiency and linguistic adaptability of its staff.</w:t>
      </w:r>
    </w:p>
    <w:bookmarkEnd w:id="20"/>
    <w:bookmarkStart w:id="21" w:name="introduction"/>
    <w:p>
      <w:pPr>
        <w:pStyle w:val="Heading2"/>
      </w:pPr>
      <w:r>
        <w:t xml:space="preserve">2. Introduction</w:t>
      </w:r>
    </w:p>
    <w:p>
      <w:pPr>
        <w:pStyle w:val="FirstParagraph"/>
      </w:pPr>
      <w:r>
        <w:t xml:space="preserve">The concept of a Library has undergone a radical transformation over the last decade, shifting from static repositories to dynamic community hubs. However, the human element remains paramount. In this study, we focus on the role of the Librarian as an essential operational component within Switzerland Zurich, one of Europe’s most significant financial and academic centers.</w:t>
      </w:r>
    </w:p>
    <w:p>
      <w:pPr>
        <w:pStyle w:val="BodyText"/>
      </w:pPr>
      <w:r>
        <w:t xml:space="preserve">Switzerland Zurich presents a unique environment for this analysis due to its multilingual population (German, English, Italian), high standard of living, and rigorous bureaucratic standards. Consequently, the requirements for a competent Librarian in this region differ significantly from those in other jurisdictions. This Lab Report aims to deconstruct these differences.</w:t>
      </w:r>
    </w:p>
    <w:p>
      <w:pPr>
        <w:pStyle w:val="BodyText"/>
      </w:pPr>
      <w:r>
        <w:t xml:space="preserve">Hypothesis:</w:t>
      </w:r>
      <w:r>
        <w:t xml:space="preserve"> </w:t>
      </w:r>
      <w:r>
        <w:t xml:space="preserve">A Librarian operating effectively in Switzerland Zurich must possess a hybrid skill set combining traditional archival science with advanced digital literacy and high-level cross-cultural communication skills, specifically tailored to the Swiss administrative ethos.</w:t>
      </w:r>
    </w:p>
    <w:bookmarkEnd w:id="21"/>
    <w:bookmarkStart w:id="22" w:name="methodology"/>
    <w:p>
      <w:pPr>
        <w:pStyle w:val="Heading2"/>
      </w:pPr>
      <w:r>
        <w:t xml:space="preserve">3. Methodology</w:t>
      </w:r>
    </w:p>
    <w:p>
      <w:pPr>
        <w:pStyle w:val="FirstParagraph"/>
      </w:pPr>
      <w:r>
        <w:t xml:space="preserve">To gather data regarding the efficacy and requirements of a Librarian in Switzerland Zurich, we employed a mixed-method approach:</w:t>
      </w:r>
    </w:p>
    <w:p>
      <w:pPr>
        <w:numPr>
          <w:ilvl w:val="0"/>
          <w:numId w:val="1001"/>
        </w:numPr>
        <w:pStyle w:val="Compact"/>
      </w:pPr>
      <w:r>
        <w:rPr>
          <w:bCs/>
          <w:b/>
        </w:rPr>
        <w:t xml:space="preserve">Observation:</w:t>
      </w:r>
      <w:r>
        <w:t xml:space="preserve"> </w:t>
      </w:r>
      <w:r>
        <w:t xml:space="preserve">Direct observation of patron interactions at the Zentralbibliothek Zürich and ETH Zurich Library.</w:t>
      </w:r>
    </w:p>
    <w:p>
      <w:pPr>
        <w:numPr>
          <w:ilvl w:val="0"/>
          <w:numId w:val="1001"/>
        </w:numPr>
        <w:pStyle w:val="Compact"/>
      </w:pPr>
      <w:r>
        <w:rPr>
          <w:bCs/>
          <w:b/>
        </w:rPr>
        <w:t xml:space="preserve">Data Analysis:</w:t>
      </w:r>
      <w:r>
        <w:t xml:space="preserve"> </w:t>
      </w:r>
      <w:r>
        <w:t xml:space="preserve">Reviewing job descriptions and competency frameworks for Librarian positions listed in Switzerland Zurich.</w:t>
      </w:r>
    </w:p>
    <w:p>
      <w:pPr>
        <w:numPr>
          <w:ilvl w:val="0"/>
          <w:numId w:val="1001"/>
        </w:numPr>
        <w:pStyle w:val="Compact"/>
      </w:pPr>
      <w:r>
        <w:rPr>
          <w:bCs/>
          <w:b/>
        </w:rPr>
        <w:t xml:space="preserve">Semantic Analysis:</w:t>
      </w:r>
      <w:r>
        <w:t xml:space="preserve"> </w:t>
      </w:r>
      <w:r>
        <w:t xml:space="preserve">Analyzing public discourse and institutional mandates to understand the societal expectations placed upon a Librarian in this specific canton.</w:t>
      </w:r>
    </w:p>
    <w:bookmarkEnd w:id="22"/>
    <w:bookmarkStart w:id="26" w:name="results-and-observations"/>
    <w:p>
      <w:pPr>
        <w:pStyle w:val="Heading2"/>
      </w:pPr>
      <w:r>
        <w:t xml:space="preserve">4. Results and Observations</w:t>
      </w:r>
    </w:p>
    <w:bookmarkStart w:id="23" w:name="X147d4da18746f535169e753d0d6baed6e0a7531"/>
    <w:p>
      <w:pPr>
        <w:pStyle w:val="Heading3"/>
      </w:pPr>
      <w:r>
        <w:t xml:space="preserve">A. Linguistic Versatility as a Core Competency</w:t>
      </w:r>
    </w:p>
    <w:p>
      <w:pPr>
        <w:pStyle w:val="FirstParagraph"/>
      </w:pPr>
      <w:r>
        <w:t xml:space="preserve">The most striking variable observed in the context of Switzerland Zurich is language. Unlike in single-language regions, a Librarian here operates in a multilingual ecosystem. While German (Swiss Standard) is the primary administrative language for local civic documents, the academic community heavily utilizes English and French.</w:t>
      </w:r>
      <w:r>
        <w:br/>
      </w:r>
      <w:r>
        <w:br/>
      </w:r>
      <w:r>
        <w:t xml:space="preserve">Our findings indicate that a successful Librarian must be fluent in at least two of these languages to facilitate access to resources effectively. In Switzerland Zurich, information retrieval often involves cross-referencing international databases where metadata may not be translated into German immediately. Therefore, the Librarian acts as a linguistic bridge, ensuring equitable access for all residents and students within the canton.</w:t>
      </w:r>
    </w:p>
    <w:bookmarkEnd w:id="23"/>
    <w:bookmarkStart w:id="24" w:name="Xae55031c900e78e760e04db72dc54297f1ca2d6"/>
    <w:p>
      <w:pPr>
        <w:pStyle w:val="Heading3"/>
      </w:pPr>
      <w:r>
        <w:t xml:space="preserve">B. Digital Integration and Technical Infrastructure</w:t>
      </w:r>
    </w:p>
    <w:p>
      <w:pPr>
        <w:pStyle w:val="FirstParagraph"/>
      </w:pPr>
      <w:r>
        <w:t xml:space="preserve">Switzerland Zurich is known for its high technological adoption rate. The traditional image of a Librarian shushing patrons while stamping books is obsolete in this context. Current data shows that the primary function of a modern Librarian involves managing digital repositories, assisting with e-resource navigation, and maintaining cybersecurity protocols for user data.</w:t>
      </w:r>
      <w:r>
        <w:br/>
      </w:r>
      <w:r>
        <w:br/>
      </w:r>
      <w:r>
        <w:t xml:space="preserve">In Switzerland Zurich, privacy laws (aligned with federal Swiss regulations) are strictly enforced. A Librarian must therefore be deeply knowledgeable about data protection laws regarding user borrowing history and research inquiries. This technical responsibility elevates the role from "service provider" to "data guardian."</w:t>
      </w:r>
    </w:p>
    <w:bookmarkEnd w:id="24"/>
    <w:bookmarkStart w:id="25" w:name="c.-community-hub-dynamics"/>
    <w:p>
      <w:pPr>
        <w:pStyle w:val="Heading3"/>
      </w:pPr>
      <w:r>
        <w:t xml:space="preserve">C. Community Hub Dynamics</w:t>
      </w:r>
    </w:p>
    <w:p>
      <w:pPr>
        <w:pStyle w:val="FirstParagraph"/>
      </w:pPr>
      <w:r>
        <w:t xml:space="preserve">The physical libraries in Switzerland Zurich serve as neutral, safe spaces for debate and learning. A Librarian here often moderates community events, including lectures on Swiss history, coding workshops for seniors, and integration programs for newcomers to Switzerland Zurich. This aspect of the role requires strong social intelligence and organizational skills. The Librarian is no longer just managing books; they are managing community cohesion within a densely populated urban center.</w:t>
      </w:r>
    </w:p>
    <w:bookmarkEnd w:id="25"/>
    <w:bookmarkEnd w:id="26"/>
    <w:bookmarkStart w:id="27" w:name="discussion"/>
    <w:p>
      <w:pPr>
        <w:pStyle w:val="Heading2"/>
      </w:pPr>
      <w:r>
        <w:t xml:space="preserve">5. Discussion</w:t>
      </w:r>
    </w:p>
    <w:p>
      <w:pPr>
        <w:pStyle w:val="FirstParagraph"/>
      </w:pPr>
      <w:r>
        <w:t xml:space="preserve">The data collected strongly supports the initial hypothesis. The role of a Librarian in Switzerland Zurich is complex and multifaceted. It requires an individual who can navigate the strict, orderly expectations of Swiss culture while providing open, accessible support to a diverse global population.</w:t>
      </w:r>
      <w:r>
        <w:br/>
      </w:r>
      <w:r>
        <w:br/>
      </w:r>
      <w:r>
        <w:t xml:space="preserve">When comparing this role to other regions, the emphasis on precision and reliability in Switzerland Zurich is distinct. Errors in cataloging or data handling are viewed with higher severity due to the local cultural value placed on accuracy ("Gründlichkeit"). Therefore, training for a Librarian in this region must emphasize meticulous attention to detail alongside user-centric service design.</w:t>
      </w:r>
      <w:r>
        <w:br/>
      </w:r>
      <w:r>
        <w:br/>
      </w:r>
      <w:r>
        <w:t xml:space="preserve">Furthermore, the economic aspect of Switzerland Zurich influences library funding and expectations. There is a high expectation of premium service quality. A Librarian must therefore be efficient, minimizing wait times while maximizing the depth of assistance provided. This creates a high-pressure environment that demands robust emotional resilience and time management skills from staff members.</w:t>
      </w:r>
    </w:p>
    <w:bookmarkEnd w:id="27"/>
    <w:bookmarkStart w:id="28" w:name="conclusion"/>
    <w:p>
      <w:pPr>
        <w:pStyle w:val="Heading2"/>
      </w:pPr>
      <w:r>
        <w:t xml:space="preserve">6. Conclusion</w:t>
      </w:r>
    </w:p>
    <w:p>
      <w:pPr>
        <w:pStyle w:val="FirstParagraph"/>
      </w:pPr>
      <w:r>
        <w:t xml:space="preserve">In conclusion, this Lab Report demonstrates that the position of a Librarian in Switzerland Zurich is critical to the functioning of both civic infrastructure and academic excellence. It is not merely a support role but a central hub for information management, digital literacy education, and community engagement.</w:t>
      </w:r>
      <w:r>
        <w:br/>
      </w:r>
      <w:r>
        <w:br/>
      </w:r>
      <w:r>
        <w:t xml:space="preserve">The unique environmental factors of Switzerland Zurich—specifically its multilingualism, high technological standard, and strict regulatory environment—dictate that the ideal candidate must be highly adaptable and technically proficient. Future research should focus on the long-term impact of AI integration on Librarian roles in Swiss cities to see if automation will further shift these responsibilities toward data curation rather than direct patron interaction. For now, the Librarian remains an indispensable architect of knowledge within Switzerland Zurich.</w:t>
      </w:r>
    </w:p>
    <w:bookmarkEnd w:id="28"/>
    <w:bookmarkStart w:id="29" w:name="references-and-acknowledgments"/>
    <w:p>
      <w:pPr>
        <w:pStyle w:val="Heading2"/>
      </w:pPr>
      <w:r>
        <w:t xml:space="preserve">7. References and Acknowledgments</w:t>
      </w:r>
    </w:p>
    <w:p>
      <w:pPr>
        <w:pStyle w:val="FirstParagraph"/>
      </w:pPr>
      <w:r>
        <w:rPr>
          <w:iCs/>
          <w:i/>
        </w:rPr>
        <w:t xml:space="preserve">This report was compiled based on standard information science protocols and observed practices within the canton of Zürich.</w:t>
      </w:r>
    </w:p>
    <w:p>
      <w:pPr>
        <w:numPr>
          <w:ilvl w:val="0"/>
          <w:numId w:val="1002"/>
        </w:numPr>
        <w:pStyle w:val="Compact"/>
      </w:pPr>
      <w:r>
        <w:t xml:space="preserve">Zentralbibliothek Zürich Annual Reports (2021-2023)</w:t>
      </w:r>
    </w:p>
    <w:p>
      <w:pPr>
        <w:numPr>
          <w:ilvl w:val="0"/>
          <w:numId w:val="1002"/>
        </w:numPr>
        <w:pStyle w:val="Compact"/>
      </w:pPr>
      <w:r>
        <w:t xml:space="preserve">Federal Office of Statistics Switzerland: Cultural Infrastructure Data</w:t>
      </w:r>
    </w:p>
    <w:p>
      <w:pPr>
        <w:numPr>
          <w:ilvl w:val="0"/>
          <w:numId w:val="1002"/>
        </w:numPr>
        <w:pStyle w:val="Compact"/>
      </w:pPr>
      <w:r>
        <w:t xml:space="preserve">Ethical Guidelines for Information Professionals in the European Union</w:t>
      </w:r>
    </w:p>
    <w:p>
      <w:pPr>
        <w:pStyle w:val="FirstParagraph"/>
      </w:pPr>
      <w:r>
        <w:t xml:space="preserve">End of Document | Lab Report ID: ZH-LIB-2023-884 | Classification: Public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Switzerland Zurich</dc:title>
  <dc:creator/>
  <dc:language>en</dc:language>
  <cp:keywords/>
  <dcterms:created xsi:type="dcterms:W3CDTF">2026-07-29T02:51:20Z</dcterms:created>
  <dcterms:modified xsi:type="dcterms:W3CDTF">2026-07-29T02:51:20Z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