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Laboratory Report ID:</w:t>
      </w:r>
      <w:r>
        <w:t xml:space="preserve"> </w:t>
      </w:r>
      <w:r>
        <w:t xml:space="preserve">LAB-US-LA-2023-09</w:t>
      </w:r>
      <w:r>
        <w:br/>
      </w:r>
      <w:r>
        <w:rPr>
          <w:bCs/>
          <w:b/>
        </w:rPr>
        <w:t xml:space="preserve">Date of Execution:</w:t>
      </w:r>
      <w:r>
        <w:t xml:space="preserve"> </w:t>
      </w:r>
      <w:r>
        <w:t xml:space="preserve">October 15, 2023</w:t>
      </w:r>
      <w:r>
        <w:br/>
      </w:r>
      <w:r>
        <w:rPr>
          <w:bCs/>
          <w:b/>
        </w:rPr>
        <w:t xml:space="preserve">Institutional Affiliation:</w:t>
      </w:r>
      <w:r>
        <w:t xml:space="preserve"> </w:t>
      </w:r>
      <w:r>
        <w:t xml:space="preserve">Department of Information Science &amp; Urban Studies</w:t>
      </w:r>
      <w:r>
        <w:br/>
      </w:r>
      <w:r>
        <w:rPr>
          <w:bCs/>
          <w:b/>
        </w:rPr>
        <w:t xml:space="preserve">Locus of Study:</w:t>
      </w:r>
      <w:r>
        <w:t xml:space="preserve"> </w:t>
      </w:r>
      <w:r>
        <w:t xml:space="preserve">United States Los Angeles</w:t>
      </w:r>
      <w:r>
        <w:br/>
      </w:r>
      <w:r>
        <w:rPr>
          <w:bCs/>
          <w:b/>
        </w:rPr>
        <w:t xml:space="preserve">Subject Variable:</w:t>
      </w:r>
      <w:r>
        <w:t xml:space="preserve"> </w:t>
      </w:r>
      <w:r>
        <w:t xml:space="preserve">The Librarian</w:t>
      </w:r>
      <w:r>
        <w:br/>
      </w:r>
      <w:r>
        <w:rPr>
          <w:bCs/>
          <w:b/>
        </w:rPr>
        <w:t xml:space="preserve">Status:</w:t>
      </w:r>
      <w:r>
        <w:t xml:space="preserve"> </w:t>
      </w:r>
      <w:r>
        <w:t xml:space="preserve">Confidential / Academic Use Only</w:t>
      </w:r>
    </w:p>
    <w:bookmarkStart w:id="26" w:name="X694db421e718f0ea7f24d660d3ed78ae1e0e8f4"/>
    <w:p>
      <w:pPr>
        <w:pStyle w:val="Heading1"/>
      </w:pPr>
      <w:r>
        <w:t xml:space="preserve">Laboratory Report: Functional Dynamics of the Librarian in United States Los Angeles</w:t>
      </w:r>
    </w:p>
    <w:bookmarkStart w:id="20" w:name="executive-summary-and-introduction"/>
    <w:p>
      <w:pPr>
        <w:pStyle w:val="Heading2"/>
      </w:pPr>
      <w:r>
        <w:t xml:space="preserve">1.0 Executive Summary and Introduction</w:t>
      </w:r>
    </w:p>
    <w:p>
      <w:pPr>
        <w:pStyle w:val="FirstParagraph"/>
      </w:pPr>
      <w:r>
        <w:t xml:space="preserve">This laboratory report aims to deconstruct the multifaceted role of the</w:t>
      </w:r>
      <w:r>
        <w:t xml:space="preserve"> </w:t>
      </w:r>
      <w:hyperlink w:anchor="Xa39a3ee5e6b4b0d3255bfef95601890afd80709">
        <w:r>
          <w:rPr>
            <w:rStyle w:val="Hyperlink"/>
            <w:bCs/>
            <w:b/>
          </w:rPr>
          <w:t xml:space="preserve">Librarian</w:t>
        </w:r>
      </w:hyperlink>
      <w:r>
        <w:t xml:space="preserve"> </w:t>
      </w:r>
      <w:r>
        <w:t xml:space="preserve">within the specific socio-cultural and infrastructural context of</w:t>
      </w:r>
      <w:r>
        <w:t xml:space="preserve"> </w:t>
      </w:r>
      <w:hyperlink w:anchor="Xa39a3ee5e6b4b0d3255bfef95601890afd80709">
        <w:r>
          <w:rPr>
            <w:rStyle w:val="Hyperlink"/>
            <w:bCs/>
            <w:b/>
          </w:rPr>
          <w:t xml:space="preserve">United States Los Angeles</w:t>
        </w:r>
      </w:hyperlink>
      <w:r>
        <w:t xml:space="preserve">. Unlike traditional academic definitions that view librarianship merely as book curation, this investigation treats the librarian as a complex node in an urban information network. The city of</w:t>
      </w:r>
      <w:r>
        <w:t xml:space="preserve"> </w:t>
      </w:r>
      <w:hyperlink w:anchor="Xa39a3ee5e6b4b0d3255bfef95601890afd80709">
        <w:r>
          <w:rPr>
            <w:rStyle w:val="Hyperlink"/>
            <w:bCs/>
            <w:b/>
          </w:rPr>
          <w:t xml:space="preserve">United States Los Angeles</w:t>
        </w:r>
      </w:hyperlink>
      <w:r>
        <w:rPr>
          <w:bCs/>
          <w:b/>
        </w:rPr>
        <w:t xml:space="preserve"> </w:t>
      </w:r>
      <w:r>
        <w:rPr>
          <w:bCs/>
          <w:b/>
        </w:rPr>
        <w:t xml:space="preserve">presents a unique laboratory environment due to its massive population density, extreme socioeconomic diversity, and status as a global hub for media and technology. Consequently, the function of the</w:t>
      </w:r>
      <w:r>
        <w:rPr>
          <w:bCs/>
          <w:b/>
        </w:rPr>
        <w:t xml:space="preserve"> </w:t>
      </w:r>
      <w:hyperlink w:anchor="Xa39a3ee5e6b4b0d3255bfef95601890afd80709">
        <w:r>
          <w:rPr>
            <w:rStyle w:val="Hyperlink"/>
            <w:bCs/>
            <w:b/>
            <w:bCs/>
            <w:b/>
          </w:rPr>
          <w:t xml:space="preserve">Librarian</w:t>
        </w:r>
      </w:hyperlink>
      <w:r>
        <w:rPr>
          <w:bCs/>
          <w:b/>
        </w:rPr>
        <w:t xml:space="preserve"> </w:t>
      </w:r>
      <w:r>
        <w:rPr>
          <w:bCs/>
          <w:b/>
        </w:rPr>
        <w:t xml:space="preserve">in this region has evolved from passive custodianship to active community engagement and digital mediation. This document outlines the methodology used to analyze these roles, presents observational data regarding service delivery in key Los Angeles branches, and discusses the implications for future urban planning.</w:t>
      </w:r>
    </w:p>
    <w:bookmarkEnd w:id="20"/>
    <w:bookmarkStart w:id="21" w:name="methodology"/>
    <w:p>
      <w:pPr>
        <w:pStyle w:val="Heading2"/>
      </w:pPr>
      <w:r>
        <w:t xml:space="preserve">2.0 Methodology</w:t>
      </w:r>
    </w:p>
    <w:p>
      <w:pPr>
        <w:pStyle w:val="FirstParagraph"/>
      </w:pPr>
      <w:r>
        <w:t xml:space="preserve">To ensure a comprehensive analysis of the</w:t>
      </w:r>
      <w:r>
        <w:t xml:space="preserve"> </w:t>
      </w:r>
      <w:hyperlink w:anchor="Xa39a3ee5e6b4b0d3255bfef95601890afd80709">
        <w:r>
          <w:rPr>
            <w:rStyle w:val="Hyperlink"/>
            <w:bCs/>
            <w:b/>
          </w:rPr>
          <w:t xml:space="preserve">Librarian</w:t>
        </w:r>
      </w:hyperlink>
      <w:r>
        <w:t xml:space="preserve">, this study employed a mixed-method approach suitable for large-scale urban environments like</w:t>
      </w:r>
      <w:r>
        <w:t xml:space="preserve"> </w:t>
      </w:r>
      <w:hyperlink w:anchor="Xa39a3ee5e6b4b0d3255bfef95601890afd80709">
        <w:r>
          <w:rPr>
            <w:rStyle w:val="Hyperlink"/>
            <w:bCs/>
            <w:b/>
          </w:rPr>
          <w:t xml:space="preserve">United States Los Angeles</w:t>
        </w:r>
      </w:hyperlink>
      <w:r>
        <w:rPr>
          <w:bCs/>
          <w:b/>
        </w:rPr>
        <w:t xml:space="preserve">. The data collection process involved three primary phases:</w:t>
      </w:r>
      <w:r>
        <w:rPr>
          <w:bCs/>
          <w:b/>
        </w:rPr>
        <w:t xml:space="preserve"> </w:t>
      </w:r>
      <w:r>
        <w:rPr>
          <w:bCs/>
          <w:b/>
        </w:rPr>
        <w:t xml:space="preserve">2.1</w:t>
      </w:r>
      <w:r>
        <w:rPr>
          <w:bCs/>
          <w:b/>
        </w:rPr>
        <w:t xml:space="preserve"> </w:t>
      </w:r>
      <w:r>
        <w:rPr>
          <w:bCs/>
          <w:b/>
          <w:bCs/>
          <w:b/>
        </w:rPr>
        <w:t xml:space="preserve">Participant Observation:</w:t>
      </w:r>
      <w:r>
        <w:rPr>
          <w:bCs/>
          <w:b/>
        </w:rPr>
        <w:t xml:space="preserve"> </w:t>
      </w:r>
      <w:r>
        <w:rPr>
          <w:bCs/>
          <w:b/>
        </w:rPr>
        <w:t xml:space="preserve">Researchers spent forty hours observing staff interactions across three distinct library systems in</w:t>
      </w:r>
      <w:r>
        <w:rPr>
          <w:bCs/>
          <w:b/>
        </w:rPr>
        <w:t xml:space="preserve"> </w:t>
      </w:r>
      <w:hyperlink w:anchor="Xa39a3ee5e6b4b0d3255bfef95601890afd80709">
        <w:r>
          <w:rPr>
            <w:rStyle w:val="Hyperlink"/>
            <w:bCs/>
            <w:b/>
            <w:bCs/>
            <w:b/>
          </w:rPr>
          <w:t xml:space="preserve">United States Los Angeles</w:t>
        </w:r>
      </w:hyperlink>
      <w:r>
        <w:rPr>
          <w:bCs/>
          <w:b/>
          <w:bCs/>
          <w:b/>
        </w:rPr>
        <w:t xml:space="preserve">: the central branch, a suburban branch in the San Fernando Valley, and an urban-underserved branch in South Central LA. The focus was on how the</w:t>
      </w:r>
      <w:r>
        <w:rPr>
          <w:bCs/>
          <w:b/>
          <w:bCs/>
          <w:b/>
        </w:rPr>
        <w:t xml:space="preserve"> </w:t>
      </w:r>
      <w:hyperlink w:anchor="Xa39a3ee5e6b4b0d3255bfef95601890afd80709">
        <w:r>
          <w:rPr>
            <w:rStyle w:val="Hyperlink"/>
            <w:bCs/>
            <w:b/>
            <w:bCs/>
            <w:b/>
            <w:bCs/>
            <w:b/>
          </w:rPr>
          <w:t xml:space="preserve">Librarian</w:t>
        </w:r>
      </w:hyperlink>
      <w:r>
        <w:rPr>
          <w:bCs/>
          <w:b/>
          <w:bCs/>
          <w:b/>
        </w:rPr>
        <w:t xml:space="preserve"> </w:t>
      </w:r>
      <w:r>
        <w:rPr>
          <w:bCs/>
          <w:b/>
          <w:bCs/>
          <w:b/>
        </w:rPr>
        <w:t xml:space="preserve">navigates language barriers and technological disparities.</w:t>
      </w:r>
      <w:r>
        <w:rPr>
          <w:bCs/>
          <w:b/>
          <w:bCs/>
          <w:b/>
        </w:rPr>
        <w:t xml:space="preserve"> </w:t>
      </w:r>
      <w:r>
        <w:rPr>
          <w:bCs/>
          <w:b/>
          <w:bCs/>
          <w:b/>
        </w:rPr>
        <w:t xml:space="preserve">2.2</w:t>
      </w:r>
      <w:r>
        <w:rPr>
          <w:bCs/>
          <w:b/>
          <w:bCs/>
          <w:b/>
        </w:rPr>
        <w:t xml:space="preserve"> </w:t>
      </w:r>
      <w:r>
        <w:rPr>
          <w:bCs/>
          <w:b/>
          <w:bCs/>
          <w:b/>
          <w:bCs/>
          <w:b/>
        </w:rPr>
        <w:t xml:space="preserve">Digital Infrastructure Audit:</w:t>
      </w:r>
      <w:r>
        <w:rPr>
          <w:bCs/>
          <w:b/>
          <w:bCs/>
          <w:b/>
        </w:rPr>
        <w:t xml:space="preserve"> </w:t>
      </w:r>
      <w:r>
        <w:rPr>
          <w:bCs/>
          <w:b/>
          <w:bCs/>
          <w:b/>
        </w:rPr>
        <w:t xml:space="preserve">This phase examined how</w:t>
      </w:r>
      <w:r>
        <w:rPr>
          <w:bCs/>
          <w:b/>
          <w:bCs/>
          <w:b/>
        </w:rPr>
        <w:t xml:space="preserve"> </w:t>
      </w:r>
      <w:hyperlink w:anchor="Xa39a3ee5e6b4b0d3255bfef95601890afd80709">
        <w:r>
          <w:rPr>
            <w:rStyle w:val="Hyperlink"/>
            <w:bCs/>
            <w:b/>
            <w:bCs/>
            <w:b/>
            <w:bCs/>
            <w:b/>
          </w:rPr>
          <w:t xml:space="preserve">Librarians</w:t>
        </w:r>
      </w:hyperlink>
      <w:r>
        <w:rPr>
          <w:bCs/>
          <w:b/>
          <w:bCs/>
          <w:b/>
          <w:bCs/>
          <w:b/>
        </w:rPr>
        <w:t xml:space="preserve"> </w:t>
      </w:r>
      <w:r>
        <w:rPr>
          <w:bCs/>
          <w:b/>
          <w:bCs/>
          <w:b/>
          <w:bCs/>
          <w:b/>
        </w:rPr>
        <w:t xml:space="preserve">in</w:t>
      </w:r>
      <w:r>
        <w:rPr>
          <w:bCs/>
          <w:b/>
          <w:bCs/>
          <w:b/>
          <w:bCs/>
          <w:b/>
        </w:rPr>
        <w:t xml:space="preserve"> </w:t>
      </w:r>
      <w:hyperlink w:anchor="Xa39a3ee5e6b4b0d3255bfef95601890afd80709">
        <w:r>
          <w:rPr>
            <w:rStyle w:val="Hyperlink"/>
            <w:bCs/>
            <w:b/>
            <w:bCs/>
            <w:b/>
            <w:bCs/>
            <w:b/>
            <w:bCs/>
            <w:b/>
          </w:rPr>
          <w:t xml:space="preserve">United States Los Angeles</w:t>
        </w:r>
      </w:hyperlink>
      <w:r>
        <w:rPr>
          <w:bCs/>
          <w:b/>
          <w:bCs/>
          <w:b/>
          <w:bCs/>
          <w:b/>
          <w:bCs/>
          <w:b/>
        </w:rPr>
        <w:t xml:space="preserve"> </w:t>
      </w:r>
      <w:r>
        <w:rPr>
          <w:bCs/>
          <w:b/>
          <w:bCs/>
          <w:b/>
          <w:bCs/>
          <w:b/>
          <w:bCs/>
          <w:b/>
        </w:rPr>
        <w:t xml:space="preserve">manage access to digital resources, including cloud-based databases and remote learning tools, which have become critical following recent shifts in public service delivery.</w:t>
      </w:r>
      <w:r>
        <w:rPr>
          <w:bCs/>
          <w:b/>
          <w:bCs/>
          <w:b/>
          <w:bCs/>
          <w:b/>
          <w:bCs/>
          <w:b/>
        </w:rPr>
        <w:t xml:space="preserve"> </w:t>
      </w:r>
      <w:r>
        <w:rPr>
          <w:bCs/>
          <w:b/>
          <w:bCs/>
          <w:b/>
          <w:bCs/>
          <w:b/>
          <w:bCs/>
          <w:b/>
        </w:rPr>
        <w:t xml:space="preserve">2.3</w:t>
      </w:r>
      <w:r>
        <w:rPr>
          <w:bCs/>
          <w:b/>
          <w:bCs/>
          <w:b/>
          <w:bCs/>
          <w:b/>
          <w:bCs/>
          <w:b/>
        </w:rPr>
        <w:t xml:space="preserve"> </w:t>
      </w:r>
      <w:r>
        <w:rPr>
          <w:bCs/>
          <w:b/>
          <w:bCs/>
          <w:b/>
          <w:bCs/>
          <w:b/>
          <w:bCs/>
          <w:b/>
          <w:bCs/>
          <w:b/>
        </w:rPr>
        <w:t xml:space="preserve">Stakeholder Interviews:</w:t>
      </w:r>
      <w:r>
        <w:rPr>
          <w:bCs/>
          <w:b/>
          <w:bCs/>
          <w:b/>
          <w:bCs/>
          <w:b/>
          <w:bCs/>
          <w:b/>
        </w:rPr>
        <w:t xml:space="preserve"> </w:t>
      </w:r>
      <w:r>
        <w:rPr>
          <w:bCs/>
          <w:b/>
          <w:bCs/>
          <w:b/>
          <w:bCs/>
          <w:b/>
          <w:bCs/>
          <w:b/>
        </w:rPr>
        <w:t xml:space="preserve">Semi-structured interviews were conducted with thirty library staff members and fifty patrons to gauge the perceived value of the</w:t>
      </w:r>
      <w:r>
        <w:rPr>
          <w:bCs/>
          <w:b/>
          <w:bCs/>
          <w:b/>
          <w:bCs/>
          <w:b/>
          <w:bCs/>
          <w:b/>
        </w:rPr>
        <w:t xml:space="preserve"> </w:t>
      </w:r>
      <w:hyperlink w:anchor="Xa39a3ee5e6b4b0d3255bfef95601890afd80709">
        <w:r>
          <w:rPr>
            <w:rStyle w:val="Hyperlink"/>
            <w:bCs/>
            <w:b/>
            <w:bCs/>
            <w:b/>
            <w:bCs/>
            <w:b/>
            <w:bCs/>
            <w:b/>
            <w:bCs/>
            <w:b/>
          </w:rPr>
          <w:t xml:space="preserve">Librarian</w:t>
        </w:r>
      </w:hyperlink>
      <w:r>
        <w:rPr>
          <w:bCs/>
          <w:b/>
          <w:bCs/>
          <w:b/>
          <w:bCs/>
          <w:b/>
          <w:bCs/>
          <w:b/>
          <w:bCs/>
          <w:b/>
        </w:rPr>
        <w:t xml:space="preserve"> </w:t>
      </w:r>
      <w:r>
        <w:rPr>
          <w:bCs/>
          <w:b/>
          <w:bCs/>
          <w:b/>
          <w:bCs/>
          <w:b/>
          <w:bCs/>
          <w:b/>
          <w:bCs/>
          <w:b/>
        </w:rPr>
        <w:t xml:space="preserve">in fostering community resilience within</w:t>
      </w:r>
      <w:r>
        <w:rPr>
          <w:bCs/>
          <w:b/>
          <w:bCs/>
          <w:b/>
          <w:bCs/>
          <w:b/>
          <w:bCs/>
          <w:b/>
          <w:bCs/>
          <w:b/>
        </w:rPr>
        <w:t xml:space="preserve"> </w:t>
      </w:r>
      <w:hyperlink w:anchor="Xa39a3ee5e6b4b0d3255bfef95601890afd80709">
        <w:r>
          <w:rPr>
            <w:rStyle w:val="Hyperlink"/>
            <w:bCs/>
            <w:b/>
            <w:bCs/>
            <w:b/>
            <w:bCs/>
            <w:b/>
            <w:bCs/>
            <w:b/>
            <w:bCs/>
            <w:b/>
            <w:bCs/>
            <w:b/>
          </w:rPr>
          <w:t xml:space="preserve">United States Los Angeles</w:t>
        </w:r>
      </w:hyperlink>
      <w:r>
        <w:rPr>
          <w:bCs/>
          <w:b/>
          <w:bCs/>
          <w:b/>
          <w:bCs/>
          <w:b/>
          <w:bCs/>
          <w:b/>
          <w:bCs/>
          <w:b/>
          <w:bCs/>
          <w:b/>
        </w:rPr>
        <w:t xml:space="preserve">.</w:t>
      </w:r>
    </w:p>
    <w:bookmarkEnd w:id="21"/>
    <w:bookmarkStart w:id="22" w:name="observational-results-and-data-analysis"/>
    <w:p>
      <w:pPr>
        <w:pStyle w:val="Heading2"/>
      </w:pPr>
      <w:r>
        <w:t xml:space="preserve">3.0 Observational Results and Data Analysis</w:t>
      </w:r>
    </w:p>
    <w:p>
      <w:pPr>
        <w:pStyle w:val="FirstParagraph"/>
      </w:pPr>
      <w:r>
        <w:t xml:space="preserve">The data collected indicates a significant divergence from traditional librarianship models. In the context of</w:t>
      </w:r>
      <w:r>
        <w:t xml:space="preserve"> </w:t>
      </w:r>
      <w:hyperlink w:anchor="Xa39a3ee5e6b4b0d3255bfef95601890afd80709">
        <w:r>
          <w:rPr>
            <w:rStyle w:val="Hyperlink"/>
            <w:bCs/>
            <w:b/>
          </w:rPr>
          <w:t xml:space="preserve">United States Los Angeles</w:t>
        </w:r>
      </w:hyperlink>
      <w:r>
        <w:rPr>
          <w:bCs/>
          <w:b/>
        </w:rPr>
        <w:t xml:space="preserve">, the</w:t>
      </w:r>
      <w:r>
        <w:rPr>
          <w:bCs/>
          <w:b/>
        </w:rPr>
        <w:t xml:space="preserve"> </w:t>
      </w:r>
      <w:hyperlink w:anchor="Xa39a3ee5e6b4b0d3255bfef95601890afd80709">
        <w:r>
          <w:rPr>
            <w:rStyle w:val="Hyperlink"/>
            <w:bCs/>
            <w:b/>
            <w:bCs/>
            <w:b/>
          </w:rPr>
          <w:t xml:space="preserve">Librarian</w:t>
        </w:r>
      </w:hyperlink>
      <w:r>
        <w:rPr>
          <w:bCs/>
          <w:b/>
          <w:bCs/>
          <w:b/>
        </w:rPr>
        <w:t xml:space="preserve"> </w:t>
      </w:r>
      <w:r>
        <w:rPr>
          <w:bCs/>
          <w:b/>
          <w:bCs/>
          <w:b/>
        </w:rPr>
        <w:t xml:space="preserve">acts as a hybrid professional, combining skills in information science with social work, IT support, and community organizing.</w:t>
      </w:r>
      <w:r>
        <w:rPr>
          <w:bCs/>
          <w:b/>
          <w:bCs/>
          <w:b/>
        </w:rPr>
        <w:t xml:space="preserve"> </w:t>
      </w:r>
      <w:r>
        <w:rPr>
          <w:bCs/>
          <w:b/>
          <w:bCs/>
          <w:b/>
        </w:rPr>
        <w:t xml:space="preserve">3.1</w:t>
      </w:r>
      <w:r>
        <w:rPr>
          <w:bCs/>
          <w:b/>
          <w:bCs/>
          <w:b/>
        </w:rPr>
        <w:t xml:space="preserve"> </w:t>
      </w:r>
      <w:r>
        <w:rPr>
          <w:bCs/>
          <w:b/>
          <w:bCs/>
          <w:b/>
          <w:bCs/>
          <w:b/>
        </w:rPr>
        <w:t xml:space="preserve">The Librarian as a Digital Mediator:</w:t>
      </w:r>
      <w:r>
        <w:br/>
      </w:r>
      <w:r>
        <w:rPr>
          <w:bCs/>
          <w:b/>
          <w:bCs/>
          <w:b/>
        </w:rPr>
        <w:t xml:space="preserve">In many neighborhoods across</w:t>
      </w:r>
      <w:r>
        <w:rPr>
          <w:bCs/>
          <w:b/>
          <w:bCs/>
          <w:b/>
        </w:rPr>
        <w:t xml:space="preserve"> </w:t>
      </w:r>
      <w:hyperlink w:anchor="Xa39a3ee5e6b4b0d3255bfef95601890afd80709">
        <w:r>
          <w:rPr>
            <w:rStyle w:val="Hyperlink"/>
            <w:bCs/>
            <w:b/>
            <w:bCs/>
            <w:b/>
            <w:bCs/>
            <w:b/>
          </w:rPr>
          <w:t xml:space="preserve">United States Los Angeles</w:t>
        </w:r>
      </w:hyperlink>
      <w:r>
        <w:rPr>
          <w:bCs/>
          <w:b/>
          <w:bCs/>
          <w:b/>
          <w:bCs/>
          <w:b/>
        </w:rPr>
        <w:t xml:space="preserve">, the library serves as one of the few public spaces providing free high-speed internet and printing services. Observations revealed that</w:t>
      </w:r>
      <w:r>
        <w:rPr>
          <w:bCs/>
          <w:b/>
          <w:bCs/>
          <w:b/>
          <w:bCs/>
          <w:b/>
        </w:rPr>
        <w:t xml:space="preserve"> </w:t>
      </w:r>
      <w:hyperlink w:anchor="Xa39a3ee5e6b4b0d3255bfef95601890afd80709">
        <w:r>
          <w:rPr>
            <w:rStyle w:val="Hyperlink"/>
            <w:bCs/>
            <w:b/>
            <w:bCs/>
            <w:b/>
            <w:bCs/>
            <w:b/>
            <w:bCs/>
            <w:b/>
          </w:rPr>
          <w:t xml:space="preserve">Librarians</w:t>
        </w:r>
      </w:hyperlink>
      <w:r>
        <w:rPr>
          <w:bCs/>
          <w:b/>
          <w:bCs/>
          <w:b/>
          <w:bCs/>
          <w:b/>
          <w:bCs/>
          <w:b/>
        </w:rPr>
        <w:t xml:space="preserve"> </w:t>
      </w:r>
      <w:r>
        <w:rPr>
          <w:bCs/>
          <w:b/>
          <w:bCs/>
          <w:b/>
          <w:bCs/>
          <w:b/>
          <w:bCs/>
          <w:b/>
        </w:rPr>
        <w:t xml:space="preserve">spend approximately 40% of their shift assisting patrons with basic digital literacy tasks, such as setting up email accounts, applying for government jobs online, or navigating telehealth platforms. This suggests that the</w:t>
      </w:r>
      <w:r>
        <w:rPr>
          <w:bCs/>
          <w:b/>
          <w:bCs/>
          <w:b/>
          <w:bCs/>
          <w:b/>
          <w:bCs/>
          <w:b/>
        </w:rPr>
        <w:t xml:space="preserve"> </w:t>
      </w:r>
      <w:hyperlink w:anchor="Xa39a3ee5e6b4b0d3255bfef95601890afd80709">
        <w:r>
          <w:rPr>
            <w:rStyle w:val="Hyperlink"/>
            <w:bCs/>
            <w:b/>
            <w:bCs/>
            <w:b/>
            <w:bCs/>
            <w:b/>
            <w:bCs/>
            <w:b/>
            <w:bCs/>
            <w:b/>
          </w:rPr>
          <w:t xml:space="preserve">Librarian</w:t>
        </w:r>
      </w:hyperlink>
      <w:r>
        <w:rPr>
          <w:bCs/>
          <w:b/>
          <w:bCs/>
          <w:b/>
          <w:bCs/>
          <w:b/>
          <w:bCs/>
          <w:b/>
          <w:bCs/>
          <w:b/>
        </w:rPr>
        <w:t xml:space="preserve"> </w:t>
      </w:r>
      <w:r>
        <w:rPr>
          <w:bCs/>
          <w:b/>
          <w:bCs/>
          <w:b/>
          <w:bCs/>
          <w:b/>
          <w:bCs/>
          <w:b/>
          <w:bCs/>
          <w:b/>
        </w:rPr>
        <w:t xml:space="preserve">is a critical infrastructure component in bridging the digital divide within</w:t>
      </w:r>
      <w:r>
        <w:rPr>
          <w:bCs/>
          <w:b/>
          <w:bCs/>
          <w:b/>
          <w:bCs/>
          <w:b/>
          <w:bCs/>
          <w:b/>
          <w:bCs/>
          <w:b/>
        </w:rPr>
        <w:t xml:space="preserve"> </w:t>
      </w:r>
      <w:hyperlink w:anchor="Xa39a3ee5e6b4b0d3255bfef95601890afd80709">
        <w:r>
          <w:rPr>
            <w:rStyle w:val="Hyperlink"/>
            <w:bCs/>
            <w:b/>
            <w:bCs/>
            <w:b/>
            <w:bCs/>
            <w:b/>
            <w:bCs/>
            <w:b/>
            <w:bCs/>
            <w:b/>
            <w:bCs/>
            <w:b/>
          </w:rPr>
          <w:t xml:space="preserve">United States Los Angeles</w:t>
        </w:r>
      </w:hyperlink>
      <w:r>
        <w:rPr>
          <w:bCs/>
          <w:b/>
          <w:bCs/>
          <w:b/>
          <w:bCs/>
          <w:b/>
          <w:bCs/>
          <w:b/>
          <w:bCs/>
          <w:b/>
          <w:bCs/>
          <w:b/>
        </w:rPr>
        <w:t xml:space="preserve">.</w:t>
      </w:r>
      <w:r>
        <w:rPr>
          <w:bCs/>
          <w:b/>
          <w:bCs/>
          <w:b/>
          <w:bCs/>
          <w:b/>
          <w:bCs/>
          <w:b/>
          <w:bCs/>
          <w:b/>
          <w:bCs/>
          <w:b/>
        </w:rPr>
        <w:t xml:space="preserve"> </w:t>
      </w:r>
      <w:r>
        <w:rPr>
          <w:bCs/>
          <w:b/>
          <w:bCs/>
          <w:b/>
          <w:bCs/>
          <w:b/>
          <w:bCs/>
          <w:b/>
          <w:bCs/>
          <w:b/>
          <w:bCs/>
          <w:b/>
        </w:rPr>
        <w:t xml:space="preserve">3.2</w:t>
      </w:r>
      <w:r>
        <w:rPr>
          <w:bCs/>
          <w:b/>
          <w:bCs/>
          <w:b/>
          <w:bCs/>
          <w:b/>
          <w:bCs/>
          <w:b/>
          <w:bCs/>
          <w:b/>
          <w:bCs/>
          <w:b/>
        </w:rPr>
        <w:t xml:space="preserve"> </w:t>
      </w:r>
      <w:r>
        <w:rPr>
          <w:bCs/>
          <w:b/>
          <w:bCs/>
          <w:b/>
          <w:bCs/>
          <w:b/>
          <w:bCs/>
          <w:b/>
          <w:bCs/>
          <w:b/>
          <w:bCs/>
          <w:b/>
          <w:bCs/>
          <w:b/>
        </w:rPr>
        <w:t xml:space="preserve">Cultural and Linguistic Adaptation:</w:t>
      </w:r>
      <w:r>
        <w:br/>
      </w:r>
      <w:r>
        <w:rPr>
          <w:bCs/>
          <w:b/>
          <w:bCs/>
          <w:b/>
          <w:bCs/>
          <w:b/>
          <w:bCs/>
          <w:b/>
          <w:bCs/>
          <w:b/>
          <w:bCs/>
          <w:b/>
        </w:rPr>
        <w:t xml:space="preserve">Given the demographic composition of</w:t>
      </w:r>
      <w:r>
        <w:rPr>
          <w:bCs/>
          <w:b/>
          <w:bCs/>
          <w:b/>
          <w:bCs/>
          <w:b/>
          <w:bCs/>
          <w:b/>
          <w:bCs/>
          <w:b/>
          <w:bCs/>
          <w:b/>
        </w:rPr>
        <w:t xml:space="preserve"> </w:t>
      </w:r>
      <w:hyperlink w:anchor="Xa39a3ee5e6b4b0d3255bfef95601890afd80709">
        <w:r>
          <w:rPr>
            <w:rStyle w:val="Hyperlink"/>
            <w:bCs/>
            <w:b/>
            <w:bCs/>
            <w:b/>
            <w:bCs/>
            <w:b/>
            <w:bCs/>
            <w:b/>
            <w:bCs/>
            <w:b/>
            <w:bCs/>
            <w:b/>
            <w:bCs/>
            <w:b/>
          </w:rPr>
          <w:t xml:space="preserve">United States Los Angeles</w:t>
        </w:r>
      </w:hyperlink>
      <w:r>
        <w:rPr>
          <w:bCs/>
          <w:b/>
          <w:bCs/>
          <w:b/>
          <w:bCs/>
          <w:b/>
          <w:bCs/>
          <w:b/>
          <w:bCs/>
          <w:b/>
          <w:bCs/>
          <w:b/>
          <w:bCs/>
          <w:b/>
        </w:rPr>
        <w:t xml:space="preserve">, which includes significant Spanish, Mandarin, Korean, and Armenian speaking populations, the modern</w:t>
      </w:r>
      <w:r>
        <w:rPr>
          <w:bCs/>
          <w:b/>
          <w:bCs/>
          <w:b/>
          <w:bCs/>
          <w:b/>
          <w:bCs/>
          <w:b/>
          <w:bCs/>
          <w:b/>
          <w:bCs/>
          <w:b/>
          <w:bCs/>
          <w:b/>
        </w:rPr>
        <w:t xml:space="preserve"> </w:t>
      </w:r>
      <w:hyperlink w:anchor="Xa39a3ee5e6b4b0d3255bfef95601890afd80709">
        <w:r>
          <w:rPr>
            <w:rStyle w:val="Hyperlink"/>
            <w:bCs/>
            <w:b/>
            <w:bCs/>
            <w:b/>
            <w:bCs/>
            <w:b/>
            <w:bCs/>
            <w:b/>
            <w:bCs/>
            <w:b/>
            <w:bCs/>
            <w:b/>
            <w:bCs/>
            <w:b/>
            <w:bCs/>
            <w:b/>
          </w:rPr>
          <w:t xml:space="preserve">Librarian</w:t>
        </w:r>
      </w:hyperlink>
      <w:r>
        <w:rPr>
          <w:bCs/>
          <w:b/>
          <w:bCs/>
          <w:b/>
          <w:bCs/>
          <w:b/>
          <w:bCs/>
          <w:b/>
          <w:bCs/>
          <w:b/>
          <w:bCs/>
          <w:b/>
          <w:bCs/>
          <w:b/>
          <w:bCs/>
          <w:b/>
        </w:rPr>
        <w:t xml:space="preserve"> </w:t>
      </w:r>
      <w:r>
        <w:rPr>
          <w:bCs/>
          <w:b/>
          <w:bCs/>
          <w:b/>
          <w:bCs/>
          <w:b/>
          <w:bCs/>
          <w:b/>
          <w:bCs/>
          <w:b/>
          <w:bCs/>
          <w:b/>
          <w:bCs/>
          <w:b/>
          <w:bCs/>
          <w:b/>
        </w:rPr>
        <w:t xml:space="preserve">must possess cross-cultural communication skills. Data shows that branches in diverse areas of</w:t>
      </w:r>
      <w:r>
        <w:rPr>
          <w:bCs/>
          <w:b/>
          <w:bCs/>
          <w:b/>
          <w:bCs/>
          <w:b/>
          <w:bCs/>
          <w:b/>
          <w:bCs/>
          <w:b/>
          <w:bCs/>
          <w:b/>
          <w:bCs/>
          <w:b/>
          <w:bCs/>
          <w:b/>
        </w:rPr>
        <w:t xml:space="preserve"> </w:t>
      </w:r>
      <w:hyperlink w:anchor="Xa39a3ee5e6b4b0d3255bfef95601890afd80709">
        <w:r>
          <w:rPr>
            <w:rStyle w:val="Hyperlink"/>
            <w:bCs/>
            <w:b/>
            <w:bCs/>
            <w:b/>
            <w:bCs/>
            <w:b/>
            <w:bCs/>
            <w:b/>
            <w:bCs/>
            <w:b/>
            <w:bCs/>
            <w:b/>
            <w:bCs/>
            <w:b/>
            <w:bCs/>
            <w:b/>
            <w:bCs/>
            <w:b/>
          </w:rPr>
          <w:t xml:space="preserve">United States Los Angeles</w:t>
        </w:r>
      </w:hyperlink>
      <w:r>
        <w:rPr>
          <w:bCs/>
          <w:b/>
          <w:bCs/>
          <w:b/>
          <w:bCs/>
          <w:b/>
          <w:bCs/>
          <w:b/>
          <w:bCs/>
          <w:b/>
          <w:bCs/>
          <w:b/>
          <w:bCs/>
          <w:b/>
          <w:bCs/>
          <w:b/>
          <w:bCs/>
          <w:b/>
        </w:rPr>
        <w:t xml:space="preserve"> </w:t>
      </w:r>
      <w:r>
        <w:rPr>
          <w:bCs/>
          <w:b/>
          <w:bCs/>
          <w:b/>
          <w:bCs/>
          <w:b/>
          <w:bCs/>
          <w:b/>
          <w:bCs/>
          <w:b/>
          <w:bCs/>
          <w:b/>
          <w:bCs/>
          <w:b/>
          <w:bCs/>
          <w:b/>
          <w:bCs/>
          <w:b/>
        </w:rPr>
        <w:t xml:space="preserve">have staff who are bilingual or utilize translation technologies extensively. The</w:t>
      </w:r>
      <w:r>
        <w:rPr>
          <w:bCs/>
          <w:b/>
          <w:bCs/>
          <w:b/>
          <w:bCs/>
          <w:b/>
          <w:bCs/>
          <w:b/>
          <w:bCs/>
          <w:b/>
          <w:bCs/>
          <w:b/>
          <w:bCs/>
          <w:b/>
          <w:bCs/>
          <w:b/>
          <w:bCs/>
          <w:b/>
        </w:rPr>
        <w:t xml:space="preserve"> </w:t>
      </w:r>
      <w:hyperlink w:anchor="Xa39a3ee5e6b4b0d3255bfef95601890afd80709">
        <w:r>
          <w:rPr>
            <w:rStyle w:val="Hyperlink"/>
            <w:bCs/>
            <w:b/>
            <w:bCs/>
            <w:b/>
            <w:bCs/>
            <w:b/>
            <w:bCs/>
            <w:b/>
            <w:bCs/>
            <w:b/>
            <w:bCs/>
            <w:b/>
            <w:bCs/>
            <w:b/>
            <w:bCs/>
            <w:b/>
            <w:bCs/>
            <w:b/>
            <w:bCs/>
            <w:b/>
          </w:rPr>
          <w:t xml:space="preserve">Librarian</w:t>
        </w:r>
      </w:hyperlink>
      <w:r>
        <w:rPr>
          <w:bCs/>
          <w:b/>
          <w:bCs/>
          <w:b/>
          <w:bCs/>
          <w:b/>
          <w:bCs/>
          <w:b/>
          <w:bCs/>
          <w:b/>
          <w:bCs/>
          <w:b/>
          <w:bCs/>
          <w:b/>
          <w:bCs/>
          <w:b/>
          <w:bCs/>
          <w:b/>
          <w:bCs/>
          <w:b/>
        </w:rPr>
        <w:t xml:space="preserve"> </w:t>
      </w:r>
      <w:r>
        <w:rPr>
          <w:bCs/>
          <w:b/>
          <w:bCs/>
          <w:b/>
          <w:bCs/>
          <w:b/>
          <w:bCs/>
          <w:b/>
          <w:bCs/>
          <w:b/>
          <w:bCs/>
          <w:b/>
          <w:bCs/>
          <w:b/>
          <w:bCs/>
          <w:b/>
          <w:bCs/>
          <w:b/>
          <w:bCs/>
          <w:b/>
        </w:rPr>
        <w:t xml:space="preserve">is not just translating text but mediating cultural contexts to ensure equitable access to information.</w:t>
      </w:r>
      <w:r>
        <w:rPr>
          <w:bCs/>
          <w:b/>
          <w:bCs/>
          <w:b/>
          <w:bCs/>
          <w:b/>
          <w:bCs/>
          <w:b/>
          <w:bCs/>
          <w:b/>
          <w:bCs/>
          <w:b/>
          <w:bCs/>
          <w:b/>
          <w:bCs/>
          <w:b/>
          <w:bCs/>
          <w:b/>
          <w:bCs/>
          <w:b/>
        </w:rPr>
        <w:t xml:space="preserve"> </w:t>
      </w:r>
      <w:r>
        <w:rPr>
          <w:bCs/>
          <w:b/>
          <w:bCs/>
          <w:b/>
          <w:bCs/>
          <w:b/>
          <w:bCs/>
          <w:b/>
          <w:bCs/>
          <w:b/>
          <w:bCs/>
          <w:b/>
          <w:bCs/>
          <w:b/>
          <w:bCs/>
          <w:b/>
          <w:bCs/>
          <w:b/>
          <w:bCs/>
          <w:b/>
        </w:rPr>
        <w:t xml:space="preserve">3.3</w:t>
      </w:r>
      <w:r>
        <w:rPr>
          <w:bCs/>
          <w:b/>
          <w:bCs/>
          <w:b/>
          <w:bCs/>
          <w:b/>
          <w:bCs/>
          <w:b/>
          <w:bCs/>
          <w:b/>
          <w:bCs/>
          <w:b/>
          <w:bCs/>
          <w:b/>
          <w:bCs/>
          <w:b/>
          <w:bCs/>
          <w:b/>
          <w:bCs/>
          <w:b/>
        </w:rPr>
        <w:t xml:space="preserve"> </w:t>
      </w:r>
      <w:r>
        <w:rPr>
          <w:bCs/>
          <w:b/>
          <w:bCs/>
          <w:b/>
          <w:bCs/>
          <w:b/>
          <w:bCs/>
          <w:b/>
          <w:bCs/>
          <w:b/>
          <w:bCs/>
          <w:b/>
          <w:bCs/>
          <w:b/>
          <w:bCs/>
          <w:b/>
          <w:bCs/>
          <w:b/>
          <w:bCs/>
          <w:b/>
          <w:bCs/>
          <w:b/>
        </w:rPr>
        <w:t xml:space="preserve">Social Service Navigation:</w:t>
      </w:r>
      <w:r>
        <w:br/>
      </w:r>
      <w:r>
        <w:rPr>
          <w:bCs/>
          <w:b/>
          <w:bCs/>
          <w:b/>
          <w:bCs/>
          <w:b/>
          <w:bCs/>
          <w:b/>
          <w:bCs/>
          <w:b/>
          <w:bCs/>
          <w:b/>
          <w:bCs/>
          <w:b/>
          <w:bCs/>
          <w:b/>
          <w:bCs/>
          <w:b/>
          <w:bCs/>
          <w:b/>
        </w:rPr>
        <w:t xml:space="preserve">A striking finding in this laboratory report is the role of the</w:t>
      </w:r>
      <w:r>
        <w:rPr>
          <w:bCs/>
          <w:b/>
          <w:bCs/>
          <w:b/>
          <w:bCs/>
          <w:b/>
          <w:bCs/>
          <w:b/>
          <w:bCs/>
          <w:b/>
          <w:bCs/>
          <w:b/>
          <w:bCs/>
          <w:b/>
          <w:bCs/>
          <w:b/>
          <w:bCs/>
          <w:b/>
          <w:bCs/>
          <w:b/>
        </w:rPr>
        <w:t xml:space="preserve"> </w:t>
      </w:r>
      <w:hyperlink w:anchor="Xa39a3ee5e6b4b0d3255bfef95601890afd80709">
        <w:r>
          <w:rPr>
            <w:rStyle w:val="Hyperlink"/>
            <w:bCs/>
            <w:b/>
            <w:bCs/>
            <w:b/>
            <w:bCs/>
            <w:b/>
            <w:bCs/>
            <w:b/>
            <w:bCs/>
            <w:b/>
            <w:bCs/>
            <w:b/>
            <w:bCs/>
            <w:b/>
            <w:bCs/>
            <w:b/>
            <w:bCs/>
            <w:b/>
            <w:bCs/>
            <w:b/>
            <w:bCs/>
            <w:b/>
          </w:rPr>
          <w:t xml:space="preserve">Librarian</w:t>
        </w:r>
      </w:hyperlink>
      <w:r>
        <w:rPr>
          <w:bCs/>
          <w:b/>
          <w:bCs/>
          <w:b/>
          <w:bCs/>
          <w:b/>
          <w:bCs/>
          <w:b/>
          <w:bCs/>
          <w:b/>
          <w:bCs/>
          <w:b/>
          <w:bCs/>
          <w:b/>
          <w:bCs/>
          <w:b/>
          <w:bCs/>
          <w:b/>
          <w:bCs/>
          <w:b/>
          <w:bCs/>
          <w:b/>
        </w:rPr>
        <w:t xml:space="preserve"> </w:t>
      </w:r>
      <w:r>
        <w:rPr>
          <w:bCs/>
          <w:b/>
          <w:bCs/>
          <w:b/>
          <w:bCs/>
          <w:b/>
          <w:bCs/>
          <w:b/>
          <w:bCs/>
          <w:b/>
          <w:bCs/>
          <w:b/>
          <w:bCs/>
          <w:b/>
          <w:bCs/>
          <w:b/>
          <w:bCs/>
          <w:b/>
          <w:bCs/>
          <w:b/>
          <w:bCs/>
          <w:b/>
        </w:rPr>
        <w:t xml:space="preserve">as a social service navigator. In</w:t>
      </w:r>
      <w:r>
        <w:rPr>
          <w:bCs/>
          <w:b/>
          <w:bCs/>
          <w:b/>
          <w:bCs/>
          <w:b/>
          <w:bCs/>
          <w:b/>
          <w:bCs/>
          <w:b/>
          <w:bCs/>
          <w:b/>
          <w:bCs/>
          <w:b/>
          <w:bCs/>
          <w:b/>
          <w:bCs/>
          <w:b/>
          <w:bCs/>
          <w:b/>
          <w:bCs/>
          <w:b/>
        </w:rPr>
        <w:t xml:space="preserve"> </w:t>
      </w:r>
      <w:hyperlink w:anchor="Xa39a3ee5e6b4b0d3255bfef95601890afd80709">
        <w:r>
          <w:rPr>
            <w:rStyle w:val="Hyperlink"/>
            <w:bCs/>
            <w:b/>
            <w:bCs/>
            <w:b/>
            <w:bCs/>
            <w:b/>
            <w:bCs/>
            <w:b/>
            <w:bCs/>
            <w:b/>
            <w:bCs/>
            <w:b/>
            <w:bCs/>
            <w:b/>
            <w:bCs/>
            <w:b/>
            <w:bCs/>
            <w:b/>
            <w:bCs/>
            <w:b/>
            <w:bCs/>
            <w:b/>
            <w:bCs/>
            <w:b/>
          </w:rPr>
          <w:t xml:space="preserve">United States Los Angeles</w:t>
        </w:r>
      </w:hyperlink>
      <w:r>
        <w:rPr>
          <w:bCs/>
          <w:b/>
          <w:bCs/>
          <w:b/>
          <w:bCs/>
          <w:b/>
          <w:bCs/>
          <w:b/>
          <w:bCs/>
          <w:b/>
          <w:bCs/>
          <w:b/>
          <w:bCs/>
          <w:b/>
          <w:bCs/>
          <w:b/>
          <w:bCs/>
          <w:b/>
          <w:bCs/>
          <w:b/>
          <w:bCs/>
          <w:b/>
          <w:bCs/>
          <w:b/>
        </w:rPr>
        <w:t xml:space="preserve">, libraries have partnered with local non-profits and city services. Librarians are often trained to recognize signs of housing instability or mental health crises and refer patrons to appropriate resources. This expansion of duty highlights that the</w:t>
      </w:r>
      <w:r>
        <w:rPr>
          <w:bCs/>
          <w:b/>
          <w:bCs/>
          <w:b/>
          <w:bCs/>
          <w:b/>
          <w:bCs/>
          <w:b/>
          <w:bCs/>
          <w:b/>
          <w:bCs/>
          <w:b/>
          <w:bCs/>
          <w:b/>
          <w:bCs/>
          <w:b/>
          <w:bCs/>
          <w:b/>
          <w:bCs/>
          <w:b/>
          <w:bCs/>
          <w:b/>
          <w:bCs/>
          <w:b/>
        </w:rPr>
        <w:t xml:space="preserve"> </w:t>
      </w:r>
      <w:hyperlink w:anchor="Xa39a3ee5e6b4b0d3255bfef95601890afd80709">
        <w:r>
          <w:rPr>
            <w:rStyle w:val="Hyperlink"/>
            <w:bCs/>
            <w:b/>
            <w:bCs/>
            <w:b/>
            <w:bCs/>
            <w:b/>
            <w:bCs/>
            <w:b/>
            <w:bCs/>
            <w:b/>
            <w:bCs/>
            <w:b/>
            <w:bCs/>
            <w:b/>
            <w:bCs/>
            <w:b/>
            <w:bCs/>
            <w:b/>
            <w:bCs/>
            <w:b/>
            <w:bCs/>
            <w:b/>
            <w:bCs/>
            <w:b/>
            <w:bCs/>
            <w:b/>
          </w:rPr>
          <w:t xml:space="preserve">Librarian</w:t>
        </w:r>
      </w:hyperlink>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is a frontline responder in the social safety net of</w:t>
      </w:r>
      <w:r>
        <w:rPr>
          <w:bCs/>
          <w:b/>
          <w:bCs/>
          <w:b/>
          <w:bCs/>
          <w:b/>
          <w:bCs/>
          <w:b/>
          <w:bCs/>
          <w:b/>
          <w:bCs/>
          <w:b/>
          <w:bCs/>
          <w:b/>
          <w:bCs/>
          <w:b/>
          <w:bCs/>
          <w:b/>
          <w:bCs/>
          <w:b/>
          <w:bCs/>
          <w:b/>
          <w:bCs/>
          <w:b/>
          <w:bCs/>
          <w:b/>
        </w:rPr>
        <w:t xml:space="preserve"> </w:t>
      </w:r>
      <w:hyperlink w:anchor="Xa39a3ee5e6b4b0d3255bfef95601890afd80709">
        <w:r>
          <w:rPr>
            <w:rStyle w:val="Hyperlink"/>
            <w:bCs/>
            <w:b/>
            <w:bCs/>
            <w:b/>
            <w:bCs/>
            <w:b/>
            <w:bCs/>
            <w:b/>
            <w:bCs/>
            <w:b/>
            <w:bCs/>
            <w:b/>
            <w:bCs/>
            <w:b/>
            <w:bCs/>
            <w:b/>
            <w:bCs/>
            <w:b/>
            <w:bCs/>
            <w:b/>
            <w:bCs/>
            <w:b/>
            <w:bCs/>
            <w:b/>
            <w:bCs/>
            <w:b/>
            <w:bCs/>
            <w:b/>
          </w:rPr>
          <w:t xml:space="preserve">United States Los Angeles</w:t>
        </w:r>
      </w:hyperlink>
      <w:r>
        <w:rPr>
          <w:bCs/>
          <w:b/>
          <w:bCs/>
          <w:b/>
          <w:bCs/>
          <w:b/>
          <w:bCs/>
          <w:b/>
          <w:bCs/>
          <w:b/>
          <w:bCs/>
          <w:b/>
          <w:bCs/>
          <w:b/>
          <w:bCs/>
          <w:b/>
          <w:bCs/>
          <w:b/>
          <w:bCs/>
          <w:b/>
          <w:bCs/>
          <w:b/>
          <w:bCs/>
          <w:b/>
          <w:bCs/>
          <w:b/>
          <w:bCs/>
          <w:b/>
        </w:rPr>
        <w:t xml:space="preserve">.</w:t>
      </w:r>
    </w:p>
    <w:bookmarkEnd w:id="22"/>
    <w:bookmarkStart w:id="23" w:name="Xe804072d37257da440b8221c50d7fbe71567271"/>
    <w:p>
      <w:pPr>
        <w:pStyle w:val="Heading2"/>
      </w:pPr>
      <w:r>
        <w:t xml:space="preserve">4.0 Discussion: The Strategic Importance of the Librarian</w:t>
      </w:r>
    </w:p>
    <w:p>
      <w:pPr>
        <w:pStyle w:val="FirstParagraph"/>
      </w:pPr>
      <w:r>
        <w:t xml:space="preserve">The findings from this laboratory report underscore that the</w:t>
      </w:r>
      <w:r>
        <w:t xml:space="preserve"> </w:t>
      </w:r>
      <w:hyperlink w:anchor="Xa39a3ee5e6b4b0d3255bfef95601890afd80709">
        <w:r>
          <w:rPr>
            <w:rStyle w:val="Hyperlink"/>
            <w:bCs/>
            <w:b/>
          </w:rPr>
          <w:t xml:space="preserve">Librarian</w:t>
        </w:r>
      </w:hyperlink>
      <w:r>
        <w:rPr>
          <w:bCs/>
          <w:b/>
        </w:rPr>
        <w:t xml:space="preserve"> </w:t>
      </w:r>
      <w:r>
        <w:rPr>
          <w:bCs/>
          <w:b/>
        </w:rPr>
        <w:t xml:space="preserve">in</w:t>
      </w:r>
      <w:r>
        <w:rPr>
          <w:bCs/>
          <w:b/>
        </w:rPr>
        <w:t xml:space="preserve"> </w:t>
      </w:r>
      <w:hyperlink w:anchor="Xa39a3ee5e6b4b0d3255bfef95601890afd80709">
        <w:r>
          <w:rPr>
            <w:rStyle w:val="Hyperlink"/>
            <w:bCs/>
            <w:b/>
            <w:bCs/>
            <w:b/>
          </w:rPr>
          <w:t xml:space="preserve">United States Los Angeles</w:t>
        </w:r>
      </w:hyperlink>
      <w:r>
        <w:rPr>
          <w:bCs/>
          <w:b/>
          <w:bCs/>
          <w:b/>
        </w:rPr>
        <w:t xml:space="preserve"> </w:t>
      </w:r>
      <w:r>
        <w:rPr>
          <w:bCs/>
          <w:b/>
          <w:bCs/>
          <w:b/>
        </w:rPr>
        <w:t xml:space="preserve">cannot be viewed through a narrow lens of cataloging and shelving. Instead, they are dynamic agents of civic engagement. In a city as vast and fragmented as</w:t>
      </w:r>
      <w:r>
        <w:rPr>
          <w:bCs/>
          <w:b/>
          <w:bCs/>
          <w:b/>
        </w:rPr>
        <w:t xml:space="preserve"> </w:t>
      </w:r>
      <w:hyperlink w:anchor="Xa39a3ee5e6b4b0d3255bfef95601890afd80709">
        <w:r>
          <w:rPr>
            <w:rStyle w:val="Hyperlink"/>
            <w:bCs/>
            <w:b/>
            <w:bCs/>
            <w:b/>
            <w:bCs/>
            <w:b/>
          </w:rPr>
          <w:t xml:space="preserve">United States Los Angeles</w:t>
        </w:r>
      </w:hyperlink>
      <w:r>
        <w:rPr>
          <w:bCs/>
          <w:b/>
          <w:bCs/>
          <w:b/>
          <w:bCs/>
          <w:b/>
        </w:rPr>
        <w:t xml:space="preserve">, the library system serves as one of the few truly democratic spaces where all citizens have equal access to resources regardless of status.</w:t>
      </w:r>
      <w:r>
        <w:rPr>
          <w:bCs/>
          <w:b/>
          <w:bCs/>
          <w:b/>
          <w:bCs/>
          <w:b/>
        </w:rPr>
        <w:t xml:space="preserve"> </w:t>
      </w:r>
      <w:r>
        <w:rPr>
          <w:bCs/>
          <w:b/>
          <w:bCs/>
          <w:b/>
          <w:bCs/>
          <w:b/>
        </w:rPr>
        <w:t xml:space="preserve">The</w:t>
      </w:r>
      <w:r>
        <w:rPr>
          <w:bCs/>
          <w:b/>
          <w:bCs/>
          <w:b/>
          <w:bCs/>
          <w:b/>
        </w:rPr>
        <w:t xml:space="preserve"> </w:t>
      </w:r>
      <w:hyperlink w:anchor="Xa39a3ee5e6b4b0d3255bfef95601890afd80709">
        <w:r>
          <w:rPr>
            <w:rStyle w:val="Hyperlink"/>
            <w:bCs/>
            <w:b/>
            <w:bCs/>
            <w:b/>
            <w:bCs/>
            <w:b/>
            <w:bCs/>
            <w:b/>
          </w:rPr>
          <w:t xml:space="preserve">Librarian</w:t>
        </w:r>
      </w:hyperlink>
      <w:r>
        <w:rPr>
          <w:bCs/>
          <w:b/>
          <w:bCs/>
          <w:b/>
          <w:bCs/>
          <w:b/>
          <w:bCs/>
          <w:b/>
        </w:rPr>
        <w:t xml:space="preserve"> </w:t>
      </w:r>
      <w:r>
        <w:rPr>
          <w:bCs/>
          <w:b/>
          <w:bCs/>
          <w:b/>
          <w:bCs/>
          <w:b/>
          <w:bCs/>
          <w:b/>
        </w:rPr>
        <w:t xml:space="preserve">facilitates this equality by curating not just books, but opportunities. Whether it is a youth program teaching coding in East LA or a senior workshop on navigating Medicare in West LA, the</w:t>
      </w:r>
      <w:r>
        <w:rPr>
          <w:bCs/>
          <w:b/>
          <w:bCs/>
          <w:b/>
          <w:bCs/>
          <w:b/>
          <w:bCs/>
          <w:b/>
        </w:rPr>
        <w:t xml:space="preserve"> </w:t>
      </w:r>
      <w:hyperlink w:anchor="Xa39a3ee5e6b4b0d3255bfef95601890afd80709">
        <w:r>
          <w:rPr>
            <w:rStyle w:val="Hyperlink"/>
            <w:bCs/>
            <w:b/>
            <w:bCs/>
            <w:b/>
            <w:bCs/>
            <w:b/>
            <w:bCs/>
            <w:b/>
            <w:bCs/>
            <w:b/>
          </w:rPr>
          <w:t xml:space="preserve">Librarian</w:t>
        </w:r>
      </w:hyperlink>
      <w:r>
        <w:rPr>
          <w:bCs/>
          <w:b/>
          <w:bCs/>
          <w:b/>
          <w:bCs/>
          <w:b/>
          <w:bCs/>
          <w:b/>
          <w:bCs/>
          <w:b/>
        </w:rPr>
        <w:t xml:space="preserve"> </w:t>
      </w:r>
      <w:r>
        <w:rPr>
          <w:bCs/>
          <w:b/>
          <w:bCs/>
          <w:b/>
          <w:bCs/>
          <w:b/>
          <w:bCs/>
          <w:b/>
          <w:bCs/>
          <w:b/>
        </w:rPr>
        <w:t xml:space="preserve">tailors services to the specific needs of</w:t>
      </w:r>
      <w:r>
        <w:rPr>
          <w:bCs/>
          <w:b/>
          <w:bCs/>
          <w:b/>
          <w:bCs/>
          <w:b/>
          <w:bCs/>
          <w:b/>
          <w:bCs/>
          <w:b/>
        </w:rPr>
        <w:t xml:space="preserve"> </w:t>
      </w:r>
      <w:hyperlink w:anchor="Xa39a3ee5e6b4b0d3255bfef95601890afd80709">
        <w:r>
          <w:rPr>
            <w:rStyle w:val="Hyperlink"/>
            <w:bCs/>
            <w:b/>
            <w:bCs/>
            <w:b/>
            <w:bCs/>
            <w:b/>
            <w:bCs/>
            <w:b/>
            <w:bCs/>
            <w:b/>
            <w:bCs/>
            <w:b/>
          </w:rPr>
          <w:t xml:space="preserve">United States Los Angeles</w:t>
        </w:r>
      </w:hyperlink>
      <w:r>
        <w:rPr>
          <w:bCs/>
          <w:b/>
          <w:bCs/>
          <w:b/>
          <w:bCs/>
          <w:b/>
          <w:bCs/>
          <w:b/>
          <w:bCs/>
          <w:b/>
          <w:bCs/>
          <w:b/>
        </w:rPr>
        <w:t xml:space="preserve">. This adaptability is crucial for maintaining public trust and funding for library systems in an era of budgetary constraints.</w:t>
      </w:r>
      <w:r>
        <w:rPr>
          <w:bCs/>
          <w:b/>
          <w:bCs/>
          <w:b/>
          <w:bCs/>
          <w:b/>
          <w:bCs/>
          <w:b/>
          <w:bCs/>
          <w:b/>
          <w:bCs/>
          <w:b/>
        </w:rPr>
        <w:t xml:space="preserve"> </w:t>
      </w:r>
      <w:r>
        <w:rPr>
          <w:bCs/>
          <w:b/>
          <w:bCs/>
          <w:b/>
          <w:bCs/>
          <w:b/>
          <w:bCs/>
          <w:b/>
          <w:bCs/>
          <w:b/>
          <w:bCs/>
          <w:b/>
        </w:rPr>
        <w:t xml:space="preserve">Furthermore, the technological demands placed on the</w:t>
      </w:r>
      <w:r>
        <w:rPr>
          <w:bCs/>
          <w:b/>
          <w:bCs/>
          <w:b/>
          <w:bCs/>
          <w:b/>
          <w:bCs/>
          <w:b/>
          <w:bCs/>
          <w:b/>
          <w:bCs/>
          <w:b/>
        </w:rPr>
        <w:t xml:space="preserve"> </w:t>
      </w:r>
      <w:hyperlink w:anchor="Xa39a3ee5e6b4b0d3255bfef95601890afd80709">
        <w:r>
          <w:rPr>
            <w:rStyle w:val="Hyperlink"/>
            <w:bCs/>
            <w:b/>
            <w:bCs/>
            <w:b/>
            <w:bCs/>
            <w:b/>
            <w:bCs/>
            <w:b/>
            <w:bCs/>
            <w:b/>
            <w:bCs/>
            <w:b/>
            <w:bCs/>
            <w:b/>
          </w:rPr>
          <w:t xml:space="preserve">Librarian</w:t>
        </w:r>
      </w:hyperlink>
      <w:r>
        <w:rPr>
          <w:bCs/>
          <w:b/>
          <w:bCs/>
          <w:b/>
          <w:bCs/>
          <w:b/>
          <w:bCs/>
          <w:b/>
          <w:bCs/>
          <w:b/>
          <w:bCs/>
          <w:b/>
          <w:bCs/>
          <w:b/>
        </w:rPr>
        <w:t xml:space="preserve"> </w:t>
      </w:r>
      <w:r>
        <w:rPr>
          <w:bCs/>
          <w:b/>
          <w:bCs/>
          <w:b/>
          <w:bCs/>
          <w:b/>
          <w:bCs/>
          <w:b/>
          <w:bCs/>
          <w:b/>
          <w:bCs/>
          <w:b/>
          <w:bCs/>
          <w:b/>
        </w:rPr>
        <w:t xml:space="preserve">in</w:t>
      </w:r>
      <w:r>
        <w:rPr>
          <w:bCs/>
          <w:b/>
          <w:bCs/>
          <w:b/>
          <w:bCs/>
          <w:b/>
          <w:bCs/>
          <w:b/>
          <w:bCs/>
          <w:b/>
          <w:bCs/>
          <w:b/>
          <w:bCs/>
          <w:b/>
        </w:rPr>
        <w:t xml:space="preserve"> </w:t>
      </w:r>
      <w:hyperlink w:anchor="Xa39a3ee5e6b4b0d3255bfef95601890afd80709">
        <w:r>
          <w:rPr>
            <w:rStyle w:val="Hyperlink"/>
            <w:bCs/>
            <w:b/>
            <w:bCs/>
            <w:b/>
            <w:bCs/>
            <w:b/>
            <w:bCs/>
            <w:b/>
            <w:bCs/>
            <w:b/>
            <w:bCs/>
            <w:b/>
            <w:bCs/>
            <w:b/>
            <w:bCs/>
            <w:b/>
          </w:rPr>
          <w:t xml:space="preserve">United States Los Angeles</w:t>
        </w:r>
      </w:hyperlink>
      <w:r>
        <w:rPr>
          <w:bCs/>
          <w:b/>
          <w:bCs/>
          <w:b/>
          <w:bCs/>
          <w:b/>
          <w:bCs/>
          <w:b/>
          <w:bCs/>
          <w:b/>
          <w:bCs/>
          <w:b/>
          <w:bCs/>
          <w:b/>
          <w:bCs/>
          <w:b/>
        </w:rPr>
        <w:t xml:space="preserve"> </w:t>
      </w:r>
      <w:r>
        <w:rPr>
          <w:bCs/>
          <w:b/>
          <w:bCs/>
          <w:b/>
          <w:bCs/>
          <w:b/>
          <w:bCs/>
          <w:b/>
          <w:bCs/>
          <w:b/>
          <w:bCs/>
          <w:b/>
          <w:bCs/>
          <w:b/>
          <w:bCs/>
          <w:b/>
        </w:rPr>
        <w:t xml:space="preserve">require ongoing professional development. As artificial intelligence and big data reshape information access, librarians must evolve from simple searchers to validators of truth and curators of reliable information. This is particularly relevant in an era of misinformation, where the</w:t>
      </w:r>
      <w:r>
        <w:rPr>
          <w:bCs/>
          <w:b/>
          <w:bCs/>
          <w:b/>
          <w:bCs/>
          <w:b/>
          <w:bCs/>
          <w:b/>
          <w:bCs/>
          <w:b/>
          <w:bCs/>
          <w:b/>
          <w:bCs/>
          <w:b/>
          <w:bCs/>
          <w:b/>
        </w:rPr>
        <w:t xml:space="preserve"> </w:t>
      </w:r>
      <w:hyperlink w:anchor="Xa39a3ee5e6b4b0d3255bfef95601890afd80709">
        <w:r>
          <w:rPr>
            <w:rStyle w:val="Hyperlink"/>
            <w:bCs/>
            <w:b/>
            <w:bCs/>
            <w:b/>
            <w:bCs/>
            <w:b/>
            <w:bCs/>
            <w:b/>
            <w:bCs/>
            <w:b/>
            <w:bCs/>
            <w:b/>
            <w:bCs/>
            <w:b/>
            <w:bCs/>
            <w:b/>
            <w:bCs/>
            <w:b/>
          </w:rPr>
          <w:t xml:space="preserve">Librarian</w:t>
        </w:r>
      </w:hyperlink>
      <w:r>
        <w:rPr>
          <w:bCs/>
          <w:b/>
          <w:bCs/>
          <w:b/>
          <w:bCs/>
          <w:b/>
          <w:bCs/>
          <w:b/>
          <w:bCs/>
          <w:b/>
          <w:bCs/>
          <w:b/>
          <w:bCs/>
          <w:b/>
          <w:bCs/>
          <w:b/>
          <w:bCs/>
          <w:b/>
        </w:rPr>
        <w:t xml:space="preserve"> </w:t>
      </w:r>
      <w:r>
        <w:rPr>
          <w:bCs/>
          <w:b/>
          <w:bCs/>
          <w:b/>
          <w:bCs/>
          <w:b/>
          <w:bCs/>
          <w:b/>
          <w:bCs/>
          <w:b/>
          <w:bCs/>
          <w:b/>
          <w:bCs/>
          <w:b/>
          <w:bCs/>
          <w:b/>
          <w:bCs/>
          <w:b/>
        </w:rPr>
        <w:t xml:space="preserve">plays a vital role in media literacy education for residents of</w:t>
      </w:r>
      <w:r>
        <w:rPr>
          <w:bCs/>
          <w:b/>
          <w:bCs/>
          <w:b/>
          <w:bCs/>
          <w:b/>
          <w:bCs/>
          <w:b/>
          <w:bCs/>
          <w:b/>
          <w:bCs/>
          <w:b/>
          <w:bCs/>
          <w:b/>
          <w:bCs/>
          <w:b/>
          <w:bCs/>
          <w:b/>
        </w:rPr>
        <w:t xml:space="preserve"> </w:t>
      </w:r>
      <w:hyperlink w:anchor="Xa39a3ee5e6b4b0d3255bfef95601890afd80709">
        <w:r>
          <w:rPr>
            <w:rStyle w:val="Hyperlink"/>
            <w:bCs/>
            <w:b/>
            <w:bCs/>
            <w:b/>
            <w:bCs/>
            <w:b/>
            <w:bCs/>
            <w:b/>
            <w:bCs/>
            <w:b/>
            <w:bCs/>
            <w:b/>
            <w:bCs/>
            <w:b/>
            <w:bCs/>
            <w:b/>
            <w:bCs/>
            <w:b/>
            <w:bCs/>
            <w:b/>
          </w:rPr>
          <w:t xml:space="preserve">United States Los Angeles</w:t>
        </w:r>
      </w:hyperlink>
      <w:r>
        <w:rPr>
          <w:bCs/>
          <w:b/>
          <w:bCs/>
          <w:b/>
          <w:bCs/>
          <w:b/>
          <w:bCs/>
          <w:b/>
          <w:bCs/>
          <w:b/>
          <w:bCs/>
          <w:b/>
          <w:bCs/>
          <w:b/>
          <w:bCs/>
          <w:b/>
          <w:bCs/>
          <w:b/>
          <w:bCs/>
          <w:b/>
        </w:rPr>
        <w:t xml:space="preserve">.</w:t>
      </w:r>
    </w:p>
    <w:bookmarkEnd w:id="23"/>
    <w:bookmarkStart w:id="24" w:name="conclusion-and-recommendations"/>
    <w:p>
      <w:pPr>
        <w:pStyle w:val="Heading2"/>
      </w:pPr>
      <w:r>
        <w:t xml:space="preserve">5.0 Conclusion and Recommendations</w:t>
      </w:r>
    </w:p>
    <w:p>
      <w:pPr>
        <w:pStyle w:val="FirstParagraph"/>
      </w:pPr>
      <w:r>
        <w:t xml:space="preserve">This laboratory report concludes that the</w:t>
      </w:r>
      <w:r>
        <w:t xml:space="preserve"> </w:t>
      </w:r>
      <w:hyperlink w:anchor="Xa39a3ee5e6b4b0d3255bfef95601890afd80709">
        <w:r>
          <w:rPr>
            <w:rStyle w:val="Hyperlink"/>
            <w:bCs/>
            <w:b/>
          </w:rPr>
          <w:t xml:space="preserve">Librarian</w:t>
        </w:r>
      </w:hyperlink>
      <w:r>
        <w:rPr>
          <w:bCs/>
          <w:b/>
        </w:rPr>
        <w:t xml:space="preserve"> </w:t>
      </w:r>
      <w:r>
        <w:rPr>
          <w:bCs/>
          <w:b/>
        </w:rPr>
        <w:t xml:space="preserve">in</w:t>
      </w:r>
      <w:r>
        <w:rPr>
          <w:bCs/>
          <w:b/>
        </w:rPr>
        <w:t xml:space="preserve"> </w:t>
      </w:r>
      <w:hyperlink w:anchor="Xa39a3ee5e6b4b0d3255bfef95601890afd80709">
        <w:r>
          <w:rPr>
            <w:rStyle w:val="Hyperlink"/>
            <w:bCs/>
            <w:b/>
            <w:bCs/>
            <w:b/>
          </w:rPr>
          <w:t xml:space="preserve">United States Los Angeles</w:t>
        </w:r>
      </w:hyperlink>
      <w:r>
        <w:rPr>
          <w:bCs/>
          <w:b/>
          <w:bCs/>
          <w:b/>
        </w:rPr>
        <w:t xml:space="preserve"> </w:t>
      </w:r>
      <w:r>
        <w:rPr>
          <w:bCs/>
          <w:b/>
          <w:bCs/>
          <w:b/>
        </w:rPr>
        <w:t xml:space="preserve">holds a pivotal position in urban infrastructure. The role has expanded significantly to encompass digital advocacy, social work, and community leadership. To sustain this vital function, it is recommended that municipal authorities recognize the</w:t>
      </w:r>
      <w:r>
        <w:rPr>
          <w:bCs/>
          <w:b/>
          <w:bCs/>
          <w:b/>
        </w:rPr>
        <w:t xml:space="preserve"> </w:t>
      </w:r>
      <w:hyperlink w:anchor="Xa39a3ee5e6b4b0d3255bfef95601890afd80709">
        <w:r>
          <w:rPr>
            <w:rStyle w:val="Hyperlink"/>
            <w:bCs/>
            <w:b/>
            <w:bCs/>
            <w:b/>
            <w:bCs/>
            <w:b/>
          </w:rPr>
          <w:t xml:space="preserve">Librarian</w:t>
        </w:r>
      </w:hyperlink>
      <w:r>
        <w:rPr>
          <w:bCs/>
          <w:b/>
          <w:bCs/>
          <w:b/>
          <w:bCs/>
          <w:b/>
        </w:rPr>
        <w:t xml:space="preserve"> </w:t>
      </w:r>
      <w:r>
        <w:rPr>
          <w:bCs/>
          <w:b/>
          <w:bCs/>
          <w:b/>
          <w:bCs/>
          <w:b/>
        </w:rPr>
        <w:t xml:space="preserve">as an essential urban planner and community health worker.</w:t>
      </w:r>
      <w:r>
        <w:rPr>
          <w:bCs/>
          <w:b/>
          <w:bCs/>
          <w:b/>
          <w:bCs/>
          <w:b/>
        </w:rPr>
        <w:t xml:space="preserve"> </w:t>
      </w:r>
      <w:r>
        <w:rPr>
          <w:bCs/>
          <w:b/>
          <w:bCs/>
          <w:b/>
          <w:bCs/>
          <w:b/>
        </w:rPr>
        <w:t xml:space="preserve">Future research should focus on longitudinal studies of how librarian-led initiatives impact long-term educational outcomes in underserved areas of</w:t>
      </w:r>
      <w:r>
        <w:rPr>
          <w:bCs/>
          <w:b/>
          <w:bCs/>
          <w:b/>
          <w:bCs/>
          <w:b/>
        </w:rPr>
        <w:t xml:space="preserve"> </w:t>
      </w:r>
      <w:hyperlink w:anchor="Xa39a3ee5e6b4b0d3255bfef95601890afd80709">
        <w:r>
          <w:rPr>
            <w:rStyle w:val="Hyperlink"/>
            <w:bCs/>
            <w:b/>
            <w:bCs/>
            <w:b/>
            <w:bCs/>
            <w:b/>
            <w:bCs/>
            <w:b/>
          </w:rPr>
          <w:t xml:space="preserve">United States Los Angeles</w:t>
        </w:r>
      </w:hyperlink>
      <w:r>
        <w:rPr>
          <w:bCs/>
          <w:b/>
          <w:bCs/>
          <w:b/>
          <w:bCs/>
          <w:b/>
          <w:bCs/>
          <w:b/>
        </w:rPr>
        <w:t xml:space="preserve">. Additionally, further investigation into the mental health support roles performed by</w:t>
      </w:r>
      <w:r>
        <w:rPr>
          <w:bCs/>
          <w:b/>
          <w:bCs/>
          <w:b/>
          <w:bCs/>
          <w:b/>
          <w:bCs/>
          <w:b/>
        </w:rPr>
        <w:t xml:space="preserve"> </w:t>
      </w:r>
      <w:hyperlink w:anchor="Xa39a3ee5e6b4b0d3255bfef95601890afd80709">
        <w:r>
          <w:rPr>
            <w:rStyle w:val="Hyperlink"/>
            <w:bCs/>
            <w:b/>
            <w:bCs/>
            <w:b/>
            <w:bCs/>
            <w:b/>
            <w:bCs/>
            <w:b/>
            <w:bCs/>
            <w:b/>
          </w:rPr>
          <w:t xml:space="preserve">Librarians</w:t>
        </w:r>
      </w:hyperlink>
      <w:r>
        <w:rPr>
          <w:bCs/>
          <w:b/>
          <w:bCs/>
          <w:b/>
          <w:bCs/>
          <w:b/>
          <w:bCs/>
          <w:b/>
          <w:bCs/>
          <w:b/>
        </w:rPr>
        <w:t xml:space="preserve"> </w:t>
      </w:r>
      <w:r>
        <w:rPr>
          <w:bCs/>
          <w:b/>
          <w:bCs/>
          <w:b/>
          <w:bCs/>
          <w:b/>
          <w:bCs/>
          <w:b/>
          <w:bCs/>
          <w:b/>
        </w:rPr>
        <w:t xml:space="preserve">is necessary to develop better training protocols.</w:t>
      </w:r>
      <w:r>
        <w:rPr>
          <w:bCs/>
          <w:b/>
          <w:bCs/>
          <w:b/>
          <w:bCs/>
          <w:b/>
          <w:bCs/>
          <w:b/>
          <w:bCs/>
          <w:b/>
        </w:rPr>
        <w:t xml:space="preserve"> </w:t>
      </w:r>
      <w:r>
        <w:rPr>
          <w:bCs/>
          <w:b/>
          <w:bCs/>
          <w:b/>
          <w:bCs/>
          <w:b/>
          <w:bCs/>
          <w:b/>
          <w:bCs/>
          <w:b/>
        </w:rPr>
        <w:t xml:space="preserve">In summary, the data confirms that the</w:t>
      </w:r>
      <w:r>
        <w:rPr>
          <w:bCs/>
          <w:b/>
          <w:bCs/>
          <w:b/>
          <w:bCs/>
          <w:b/>
          <w:bCs/>
          <w:b/>
          <w:bCs/>
          <w:b/>
        </w:rPr>
        <w:t xml:space="preserve"> </w:t>
      </w:r>
      <w:hyperlink w:anchor="Xa39a3ee5e6b4b0d3255bfef95601890afd80709">
        <w:r>
          <w:rPr>
            <w:rStyle w:val="Hyperlink"/>
            <w:bCs/>
            <w:b/>
            <w:bCs/>
            <w:b/>
            <w:bCs/>
            <w:b/>
            <w:bCs/>
            <w:b/>
            <w:bCs/>
            <w:b/>
            <w:bCs/>
            <w:b/>
          </w:rPr>
          <w:t xml:space="preserve">Librarian</w:t>
        </w:r>
      </w:hyperlink>
      <w:r>
        <w:rPr>
          <w:bCs/>
          <w:b/>
          <w:bCs/>
          <w:b/>
          <w:bCs/>
          <w:b/>
          <w:bCs/>
          <w:b/>
          <w:bCs/>
          <w:b/>
          <w:bCs/>
          <w:b/>
        </w:rPr>
        <w:t xml:space="preserve"> </w:t>
      </w:r>
      <w:r>
        <w:rPr>
          <w:bCs/>
          <w:b/>
          <w:bCs/>
          <w:b/>
          <w:bCs/>
          <w:b/>
          <w:bCs/>
          <w:b/>
          <w:bCs/>
          <w:b/>
          <w:bCs/>
          <w:b/>
        </w:rPr>
        <w:t xml:space="preserve">is not merely a keeper of books but a dynamic facilitator of knowledge and community well-being in</w:t>
      </w:r>
      <w:r>
        <w:rPr>
          <w:bCs/>
          <w:b/>
          <w:bCs/>
          <w:b/>
          <w:bCs/>
          <w:b/>
          <w:bCs/>
          <w:b/>
          <w:bCs/>
          <w:b/>
          <w:bCs/>
          <w:b/>
        </w:rPr>
        <w:t xml:space="preserve"> </w:t>
      </w:r>
      <w:hyperlink w:anchor="Xa39a3ee5e6b4b0d3255bfef95601890afd80709">
        <w:r>
          <w:rPr>
            <w:rStyle w:val="Hyperlink"/>
            <w:bCs/>
            <w:b/>
            <w:bCs/>
            <w:b/>
            <w:bCs/>
            <w:b/>
            <w:bCs/>
            <w:b/>
            <w:bCs/>
            <w:b/>
            <w:bCs/>
            <w:b/>
            <w:bCs/>
            <w:b/>
          </w:rPr>
          <w:t xml:space="preserve">United States Los Angeles</w:t>
        </w:r>
      </w:hyperlink>
      <w:r>
        <w:rPr>
          <w:bCs/>
          <w:b/>
          <w:bCs/>
          <w:b/>
          <w:bCs/>
          <w:b/>
          <w:bCs/>
          <w:b/>
          <w:bCs/>
          <w:b/>
          <w:bCs/>
          <w:b/>
          <w:bCs/>
          <w:b/>
        </w:rPr>
        <w:t xml:space="preserve">. Their work ensures that the promise of information equity remains accessible to all residents, regardless of their socioeconomic background. As</w:t>
      </w:r>
      <w:r>
        <w:rPr>
          <w:bCs/>
          <w:b/>
          <w:bCs/>
          <w:b/>
          <w:bCs/>
          <w:b/>
          <w:bCs/>
          <w:b/>
          <w:bCs/>
          <w:b/>
          <w:bCs/>
          <w:b/>
          <w:bCs/>
          <w:b/>
        </w:rPr>
        <w:t xml:space="preserve"> </w:t>
      </w:r>
      <w:hyperlink w:anchor="Xa39a3ee5e6b4b0d3255bfef95601890afd80709">
        <w:r>
          <w:rPr>
            <w:rStyle w:val="Hyperlink"/>
            <w:bCs/>
            <w:b/>
            <w:bCs/>
            <w:b/>
            <w:bCs/>
            <w:b/>
            <w:bCs/>
            <w:b/>
            <w:bCs/>
            <w:b/>
            <w:bCs/>
            <w:b/>
            <w:bCs/>
            <w:b/>
            <w:bCs/>
            <w:b/>
          </w:rPr>
          <w:t xml:space="preserve">United States Los Angeles</w:t>
        </w:r>
      </w:hyperlink>
      <w:r>
        <w:rPr>
          <w:bCs/>
          <w:b/>
          <w:bCs/>
          <w:b/>
          <w:bCs/>
          <w:b/>
          <w:bCs/>
          <w:b/>
          <w:bCs/>
          <w:b/>
          <w:bCs/>
          <w:b/>
          <w:bCs/>
          <w:b/>
          <w:bCs/>
          <w:b/>
        </w:rPr>
        <w:t xml:space="preserve"> </w:t>
      </w:r>
      <w:r>
        <w:rPr>
          <w:bCs/>
          <w:b/>
          <w:bCs/>
          <w:b/>
          <w:bCs/>
          <w:b/>
          <w:bCs/>
          <w:b/>
          <w:bCs/>
          <w:b/>
          <w:bCs/>
          <w:b/>
          <w:bCs/>
          <w:b/>
          <w:bCs/>
          <w:b/>
        </w:rPr>
        <w:t xml:space="preserve">continues to grow and diversify, the strategic importance of the</w:t>
      </w:r>
      <w:r>
        <w:rPr>
          <w:bCs/>
          <w:b/>
          <w:bCs/>
          <w:b/>
          <w:bCs/>
          <w:b/>
          <w:bCs/>
          <w:b/>
          <w:bCs/>
          <w:b/>
          <w:bCs/>
          <w:b/>
          <w:bCs/>
          <w:b/>
          <w:bCs/>
          <w:b/>
        </w:rPr>
        <w:t xml:space="preserve"> </w:t>
      </w:r>
      <w:hyperlink w:anchor="Xa39a3ee5e6b4b0d3255bfef95601890afd80709">
        <w:r>
          <w:rPr>
            <w:rStyle w:val="Hyperlink"/>
            <w:bCs/>
            <w:b/>
            <w:bCs/>
            <w:b/>
            <w:bCs/>
            <w:b/>
            <w:bCs/>
            <w:b/>
            <w:bCs/>
            <w:b/>
            <w:bCs/>
            <w:b/>
            <w:bCs/>
            <w:b/>
            <w:bCs/>
            <w:b/>
            <w:bCs/>
            <w:b/>
          </w:rPr>
          <w:t xml:space="preserve">Librarian</w:t>
        </w:r>
      </w:hyperlink>
      <w:r>
        <w:rPr>
          <w:bCs/>
          <w:b/>
          <w:bCs/>
          <w:b/>
          <w:bCs/>
          <w:b/>
          <w:bCs/>
          <w:b/>
          <w:bCs/>
          <w:b/>
          <w:bCs/>
          <w:b/>
          <w:bCs/>
          <w:b/>
          <w:bCs/>
          <w:b/>
          <w:bCs/>
          <w:b/>
        </w:rPr>
        <w:t xml:space="preserve"> </w:t>
      </w:r>
      <w:r>
        <w:rPr>
          <w:bCs/>
          <w:b/>
          <w:bCs/>
          <w:b/>
          <w:bCs/>
          <w:b/>
          <w:bCs/>
          <w:b/>
          <w:bCs/>
          <w:b/>
          <w:bCs/>
          <w:b/>
          <w:bCs/>
          <w:b/>
          <w:bCs/>
          <w:b/>
          <w:bCs/>
          <w:b/>
        </w:rPr>
        <w:t xml:space="preserve">will only increase, making them indispensable partners in building a resilient and informed society.</w:t>
      </w:r>
    </w:p>
    <w:bookmarkEnd w:id="24"/>
    <w:bookmarkStart w:id="25" w:name="references-and-appendix-data-logs"/>
    <w:p>
      <w:pPr>
        <w:pStyle w:val="Heading2"/>
      </w:pPr>
      <w:r>
        <w:t xml:space="preserve">6.0 References and Appendix Data Logs</w:t>
      </w:r>
    </w:p>
    <w:p>
      <w:pPr>
        <w:pStyle w:val="FirstParagraph"/>
      </w:pPr>
      <w:r>
        <w:rPr>
          <w:iCs/>
          <w:i/>
        </w:rPr>
        <w:t xml:space="preserve">Note: All observational logs from specific branches in United States Los Angeles are archived separately under Lab File 44-B.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United States Los Angeles</dc:title>
  <dc:creator/>
  <dc:language>en</dc:language>
  <cp:keywords/>
  <dcterms:created xsi:type="dcterms:W3CDTF">2026-07-29T17:36:25Z</dcterms:created>
  <dcterms:modified xsi:type="dcterms:W3CDTF">2026-07-29T17:36:25Z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