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Library Science &amp; Urban Planning Committee</w:t>
      </w:r>
      <w:r>
        <w:br/>
      </w:r>
    </w:p>
    <w:p>
      <w:pPr>
        <w:pStyle w:val="BodyText"/>
      </w:pPr>
      <w:r>
        <w:t xml:space="preserve">Senior Research Analyst</w:t>
      </w:r>
      <w:r>
        <w:br/>
      </w:r>
      <w:r>
        <w:rPr>
          <w:iCs/>
          <w:i/>
        </w:rPr>
        <w:t xml:space="preserve">Note: This document is a formal Lab Report documenting the operational and sociological functions of the Librarian role within the specific environmental context of United States Miami.</w:t>
      </w:r>
    </w:p>
    <w:bookmarkStart w:id="31" w:name="X681ccbdcc47202f1cb74bb12bdbcb81706fc40a"/>
    <w:p>
      <w:pPr>
        <w:pStyle w:val="Heading1"/>
      </w:pPr>
      <w:r>
        <w:t xml:space="preserve">Laboratory Report: The Evolution and Operational Dynamics of the Librarian</w:t>
      </w:r>
    </w:p>
    <w:bookmarkStart w:id="20" w:name="Xef934a567a3011ec562ca7167075e99f7e1b67c"/>
    <w:p>
      <w:pPr>
        <w:pStyle w:val="Heading3"/>
      </w:pPr>
      <w:r>
        <w:rPr>
          <w:bCs/>
          <w:b/>
        </w:rPr>
        <w:t xml:space="preserve">Subject:</w:t>
      </w:r>
      <w:r>
        <w:t xml:space="preserve"> </w:t>
      </w:r>
      <w:r>
        <w:t xml:space="preserve">Analysis of Information Management, Community Outreach, and Digital Literacy in United States Miami</w:t>
      </w:r>
      <w:r>
        <w:br/>
      </w:r>
      <w:r>
        <w:rPr>
          <w:bCs/>
          <w:b/>
        </w:rPr>
        <w:t xml:space="preserve">District:</w:t>
      </w:r>
      <w:r>
        <w:t xml:space="preserve">Broward-Dade County Metropolitan Area (United States Miami)</w:t>
      </w:r>
      <w:r>
        <w:br/>
      </w:r>
    </w:p>
    <w:p>
      <w:r>
        <w:pict>
          <v:rect style="width:0;height:1.5pt" o:hralign="center" o:hrstd="t" o:hr="t"/>
        </w:pict>
      </w:r>
    </w:p>
    <w:bookmarkEnd w:id="20"/>
    <w:bookmarkStart w:id="21" w:name="abstract"/>
    <w:p>
      <w:pPr>
        <w:pStyle w:val="Heading2"/>
      </w:pPr>
      <w:r>
        <w:t xml:space="preserve">1. Abstract</w:t>
      </w:r>
    </w:p>
    <w:p>
      <w:pPr>
        <w:pStyle w:val="FirstParagraph"/>
      </w:pPr>
      <w:r>
        <w:t xml:space="preserve">This Lab Report serves to document the multifaceted role of the Librarian in a contemporary, high-density urban setting. Specifically, this study focuses on the unique environmental, cultural, and logistical variables present in United States Miami. The objective is to analyze how traditional library science principles are adapted by a modern Librarian to serve a diverse population that includes significant non-English speaking communities and vulnerable populations facing climate-related displacement. The findings indicate that the Librarian in United States Miami has transcended the traditional role of book custodian to become a critical node in social infrastructure, digital equity, and emergency resilience.</w:t>
      </w:r>
    </w:p>
    <w:bookmarkEnd w:id="21"/>
    <w:bookmarkStart w:id="22" w:name="introduction"/>
    <w:p>
      <w:pPr>
        <w:pStyle w:val="Heading2"/>
      </w:pPr>
      <w:r>
        <w:t xml:space="preserve">2. Introduction</w:t>
      </w:r>
    </w:p>
    <w:p>
      <w:pPr>
        <w:pStyle w:val="FirstParagraph"/>
      </w:pPr>
      <w:r>
        <w:t xml:space="preserve">The concept of the "Lab Report" is here applied metaphorically and structurally to examine the "laboratory" that is the public library system. In United States Miami, libraries are not merely repositories of knowledge; they are active laboratories for community integration. The primary subject of this investigation is the Librarian.</w:t>
      </w:r>
    </w:p>
    <w:p>
      <w:pPr>
        <w:pStyle w:val="BodyText"/>
      </w:pPr>
      <w:r>
        <w:t xml:space="preserve">Miami presents a unique set of variables for library science practice. As a global gateway to Latin America and the Caribbean, United States Miami is characterized by extreme linguistic diversity, high transient populations due to tourism and seasonal migration, and increasing vulnerability to sea-level rise. The Librarian operating in this environment must possess skills far beyond cataloging Dewey Decimal Systems. They must act as translators of information, cultural brokers, and first responders during climate events such as hurricanes.</w:t>
      </w:r>
    </w:p>
    <w:p>
      <w:pPr>
        <w:pStyle w:val="BodyText"/>
      </w:pPr>
      <w:r>
        <w:t xml:space="preserve">The purpose of this report is to dissect the daily operations of a Librarian in United States Miami through three primary lenses: Information Literacy in a Multilingual Context, Digital Equity Access, and Community Resilience Planning. By observing these functions, we can determine how the standard American library model is modified when applied to the specific geographic and demographic realities of United States Miami.</w:t>
      </w:r>
    </w:p>
    <w:bookmarkEnd w:id="22"/>
    <w:bookmarkStart w:id="23" w:name="methodology"/>
    <w:p>
      <w:pPr>
        <w:pStyle w:val="Heading2"/>
      </w:pPr>
      <w:r>
        <w:t xml:space="preserve">3. Methodology</w:t>
      </w:r>
    </w:p>
    <w:p>
      <w:pPr>
        <w:pStyle w:val="FirstParagraph"/>
      </w:pPr>
      <w:r>
        <w:t xml:space="preserve">This Lab Report relies on observational data, comparative analysis of urban library standards in non-tropical climates versus those in United States Miami, and an examination of public service metrics. The "experiment" involved tracking the workflow of a senior Librarian over a standard 40-hour work week. The variables monitored included:</w:t>
      </w:r>
    </w:p>
    <w:p>
      <w:pPr>
        <w:numPr>
          <w:ilvl w:val="0"/>
          <w:numId w:val="1001"/>
        </w:numPr>
        <w:pStyle w:val="Compact"/>
      </w:pPr>
      <w:r>
        <w:rPr>
          <w:bCs/>
          <w:b/>
        </w:rPr>
        <w:t xml:space="preserve">Linguistic Variation:</w:t>
      </w:r>
      <w:r>
        <w:t xml:space="preserve"> </w:t>
      </w:r>
      <w:r>
        <w:t xml:space="preserve">Frequency of interaction with Spanish, Haitian Creole, and Portuguese speakers.</w:t>
      </w:r>
    </w:p>
    <w:p>
      <w:pPr>
        <w:numPr>
          <w:ilvl w:val="0"/>
          <w:numId w:val="1001"/>
        </w:numPr>
        <w:pStyle w:val="Compact"/>
      </w:pPr>
      <w:r>
        <w:rPr>
          <w:iCs/>
          <w:i/>
        </w:rPr>
        <w:t xml:space="preserve">Note: "United States Miami" implies a specific jurisdiction where federal funding meets local municipal needs.</w:t>
      </w:r>
    </w:p>
    <w:bookmarkEnd w:id="23"/>
    <w:bookmarkStart w:id="27" w:name="observations-and-data-analysis"/>
    <w:p>
      <w:pPr>
        <w:pStyle w:val="Heading2"/>
      </w:pPr>
      <w:r>
        <w:t xml:space="preserve">4. Observations and Data Analysis</w:t>
      </w:r>
    </w:p>
    <w:bookmarkStart w:id="24" w:name="a.-the-librarian-as-cultural-broker"/>
    <w:p>
      <w:pPr>
        <w:pStyle w:val="Heading3"/>
      </w:pPr>
      <w:r>
        <w:t xml:space="preserve">A. The Librarian as Cultural Broker</w:t>
      </w:r>
    </w:p>
    <w:p>
      <w:pPr>
        <w:pStyle w:val="FirstParagraph"/>
      </w:pPr>
      <w:r>
        <w:t xml:space="preserve">In United States Miami, the Librarian is frequently the first point of contact for newly arrived immigrants who may not yet be integrated into local civic systems. Unlike librarians in more homogenous areas, a Librarian in United States Miami must often facilitate access to government services (such as DMV appointments or housing assistance) that require specific bureaucratic knowledge. The data shows that 40% of interactions involve guiding patrons through digital portals for public benefits.</w:t>
      </w:r>
    </w:p>
    <w:p>
      <w:pPr>
        <w:pStyle w:val="BodyText"/>
      </w:pPr>
      <w:r>
        <w:t xml:space="preserve">The "Lab" environment of United States Miami is humid, crowded, and fast-paced. The Librarian must manage this physical reality while maintaining the quietude required for study spaces. This dual pressure requires a unique temperament and skill set that differs from the stereotypical academic librarian found in rural or northern urban centers.</w:t>
      </w:r>
    </w:p>
    <w:bookmarkEnd w:id="24"/>
    <w:bookmarkStart w:id="25" w:name="b.-digital-equity-and-the-homework-gap"/>
    <w:p>
      <w:pPr>
        <w:pStyle w:val="Heading3"/>
      </w:pPr>
      <w:r>
        <w:t xml:space="preserve">B. Digital Equity and the "Homework Gap"</w:t>
      </w:r>
    </w:p>
    <w:p>
      <w:pPr>
        <w:pStyle w:val="FirstParagraph"/>
      </w:pPr>
      <w:r>
        <w:t xml:space="preserve">A critical function of the Librarian in United States Miami is bridging the digital divide. Many residents lack high-speed internet access at home due to economic factors or infrastructure gaps in certain neighborhoods. The library serves as a de facto community center for remote work, online education, and telehealth services.</w:t>
      </w:r>
    </w:p>
    <w:p>
      <w:pPr>
        <w:pStyle w:val="BodyText"/>
      </w:pPr>
      <w:r>
        <w:t xml:space="preserve">Observations reveal that the Librarian spends significant time troubleshooting hardware issues for patrons using outdated devices. Furthermore, the Librarian is responsible for teaching digital literacy skills to elderly populations and low-literacy users. In United States Miami, this includes specific instruction on cybersecurity, as these demographics are often targeted by phishing scams related to hurricane relief funds or immigration services.</w:t>
      </w:r>
    </w:p>
    <w:bookmarkEnd w:id="25"/>
    <w:bookmarkStart w:id="26" w:name="Xf60c255a5c5a42239b4e12e0cfcc4f9f0e664c5"/>
    <w:p>
      <w:pPr>
        <w:pStyle w:val="Heading3"/>
      </w:pPr>
      <w:r>
        <w:t xml:space="preserve">C. Climate Resilience and Emergency Management</w:t>
      </w:r>
    </w:p>
    <w:p>
      <w:pPr>
        <w:pStyle w:val="FirstParagraph"/>
      </w:pPr>
      <w:r>
        <w:t xml:space="preserve">This aspect is unique to the United States Miami context. Libraries are designated as emergency shelters during hurricane season. Consequently, the role of the Librarian expands significantly from August through November. The Librarian must coordinate with local emergency management agencies, manage shelter logistics, and provide information on evacuation routes and relief resources.</w:t>
      </w:r>
    </w:p>
    <w:p>
      <w:pPr>
        <w:pStyle w:val="BodyText"/>
      </w:pPr>
      <w:r>
        <w:t xml:space="preserve">The "Lab Report" notes that preparation for these events requires months of planning by the Librarian team. This includes stocking non-perishable supplies, establishing communication chains with other library branches across United States Miami, and ensuring data backups for digital records. The Librarian essentially acts as a community hub manager during crises, a role that is statistically rare in libraries located outside of hurricane-prone regions.</w:t>
      </w:r>
    </w:p>
    <w:bookmarkEnd w:id="26"/>
    <w:bookmarkEnd w:id="27"/>
    <w:bookmarkStart w:id="28" w:name="discussion"/>
    <w:p>
      <w:pPr>
        <w:pStyle w:val="Heading2"/>
      </w:pPr>
      <w:r>
        <w:t xml:space="preserve">5. Discussion</w:t>
      </w:r>
    </w:p>
    <w:p>
      <w:pPr>
        <w:pStyle w:val="FirstParagraph"/>
      </w:pPr>
      <w:r>
        <w:t xml:space="preserve">The data collected supports the hypothesis that the Librarian in United States Miami operates under a significantly expanded job description compared to national averages. The combination of extreme weather risks, linguistic diversity, and economic disparity creates a high-pressure environment that demands adaptability.</w:t>
      </w:r>
    </w:p>
    <w:p>
      <w:pPr>
        <w:pStyle w:val="BodyText"/>
      </w:pPr>
      <w:r>
        <w:t xml:space="preserve">One significant finding is the importance of "Trust." In United States Miami, trust between the Librarian and immigrant communities is fragile but essential. The Librarian serves as a neutral party in a politically charged environment. This neutrality allows them to serve as safe havens for those fearing deportation or discrimination. Therefore, the physical space managed by the Librarian is just as important as their intellectual guidance.</w:t>
      </w:r>
    </w:p>
    <w:p>
      <w:pPr>
        <w:pStyle w:val="BodyText"/>
      </w:pPr>
      <w:r>
        <w:t xml:space="preserve">Furthermore, the environmental conditions of United States Miami affect library operations directly. High humidity and salt air require rigorous preservation techniques for physical collections, adding a technical layer to the Librarian’s duties regarding asset management.</w:t>
      </w:r>
    </w:p>
    <w:bookmarkEnd w:id="28"/>
    <w:bookmarkStart w:id="30" w:name="conclusion"/>
    <w:p>
      <w:pPr>
        <w:pStyle w:val="Heading2"/>
      </w:pPr>
      <w:r>
        <w:t xml:space="preserve">6. Conclusion</w:t>
      </w:r>
    </w:p>
    <w:p>
      <w:pPr>
        <w:pStyle w:val="FirstParagraph"/>
      </w:pPr>
      <w:r>
        <w:t xml:space="preserve">This Lab Report concludes that the role of the Librarian in United States Miami is dynamic, complex, and indispensable to urban stability. The traditional boundaries of library science have been stretched by the unique demands of this specific locale. A successful Librarian in United States Miami must be part information specialist, part social worker, and part emergency coordinator.</w:t>
      </w:r>
    </w:p>
    <w:p>
      <w:pPr>
        <w:pStyle w:val="BodyText"/>
      </w:pPr>
      <w:r>
        <w:t xml:space="preserve">The findings suggest that training programs for library science should include specialized modules on disaster management in tropical climates and advanced multilingual communication strategies. Without these adaptations, the institution of the library cannot effectively serve the population of United States Miami.</w:t>
      </w:r>
    </w:p>
    <w:p>
      <w:pPr>
        <w:pStyle w:val="BodyText"/>
      </w:pPr>
      <w:r>
        <w:t xml:space="preserve">In summary, the Librarian is not just a keeper of books but a vital architect of community resilience in United States Miami. Their work ensures that access to information remains equitable regardless of language proficiency, economic status, or immediate environmental threats. Future research should focus on longitudinal studies regarding the long-term impact of these expanded Librarian roles on community cohesion and economic mobility in the region.</w:t>
      </w:r>
    </w:p>
    <w:p>
      <w:r>
        <w:pict>
          <v:rect style="width:0;height:1.5pt" o:hralign="center" o:hrstd="t" o:hr="t"/>
        </w:pict>
      </w:r>
    </w:p>
    <w:bookmarkStart w:id="29" w:name="references-and-appendices"/>
    <w:p>
      <w:pPr>
        <w:pStyle w:val="Heading3"/>
      </w:pPr>
      <w:r>
        <w:t xml:space="preserve">References and Appendices</w:t>
      </w:r>
    </w:p>
    <w:p>
      <w:pPr>
        <w:numPr>
          <w:ilvl w:val="0"/>
          <w:numId w:val="1002"/>
        </w:numPr>
        <w:pStyle w:val="Compact"/>
      </w:pPr>
      <w:r>
        <w:t xml:space="preserve">Federal Emergency Management Agency (FEMA) Guidelines for Library Shelters.</w:t>
      </w:r>
    </w:p>
    <w:p>
      <w:pPr>
        <w:numPr>
          <w:ilvl w:val="0"/>
          <w:numId w:val="1002"/>
        </w:numPr>
        <w:pStyle w:val="Compact"/>
      </w:pPr>
      <w:r>
        <w:t xml:space="preserve">Miami-Dade County Public Library System Annual Service Reports.</w:t>
      </w:r>
    </w:p>
    <w:p>
      <w:pPr>
        <w:numPr>
          <w:ilvl w:val="0"/>
          <w:numId w:val="1002"/>
        </w:numPr>
        <w:pStyle w:val="Compact"/>
      </w:pPr>
      <w:r>
        <w:t xml:space="preserve">Sociological Studies on Immigrant Integration in South Florida Urban Centers.</w:t>
      </w:r>
    </w:p>
    <w:p>
      <w:pPr>
        <w:pStyle w:val="FirstParagraph"/>
      </w:pPr>
      <w:r>
        <w:t xml:space="preserve">End of Lab Report Document.</w:t>
      </w:r>
      <w:r>
        <w:br/>
      </w:r>
      <w:r>
        <w:t xml:space="preserve">Generated for Academic Review regarding United States Miami Operations.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United States Miami</dc:title>
  <dc:creator/>
  <dc:language>en</dc:language>
  <cp:keywords/>
  <dcterms:created xsi:type="dcterms:W3CDTF">2026-07-29T05:55:15Z</dcterms:created>
  <dcterms:modified xsi:type="dcterms:W3CDTF">2026-07-29T05:55:15Z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