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w:t>
      </w:r>
      <w:r>
        <w:t xml:space="preserve"> </w:t>
      </w:r>
      <w:r>
        <w:t xml:space="preserve">Report:</w:t>
      </w:r>
      <w:r>
        <w:t xml:space="preserve"> </w:t>
      </w:r>
      <w:r>
        <w:t xml:space="preserve">Marine</w:t>
      </w:r>
      <w:r>
        <w:t xml:space="preserve"> </w:t>
      </w:r>
      <w:r>
        <w:t xml:space="preserve">Engineer</w:t>
      </w:r>
      <w:r>
        <w:t xml:space="preserve"> </w:t>
      </w:r>
      <w:r>
        <w:t xml:space="preserve">Analysis</w:t>
      </w:r>
      <w:r>
        <w:t xml:space="preserve"> </w:t>
      </w:r>
      <w:r>
        <w:t xml:space="preserve">in</w:t>
      </w:r>
      <w:r>
        <w:t xml:space="preserve"> </w:t>
      </w:r>
      <w:r>
        <w:t xml:space="preserve">Brazil</w:t>
      </w:r>
      <w:r>
        <w:t xml:space="preserve"> </w:t>
      </w:r>
      <w:r>
        <w:t xml:space="preserve">Brasília</w:t>
      </w:r>
    </w:p>
    <w:bookmarkStart w:id="20" w:name="X32da9a5e100544caf0ed89c47c49ba074f8cd08"/>
    <w:p>
      <w:pPr>
        <w:pStyle w:val="Heading1"/>
      </w:pPr>
      <w:r>
        <w:t xml:space="preserve">Laboratory Report: Comprehensive Analysis of the Marine Engineer Profession in the Context of Brazil, Brasília</w:t>
      </w:r>
    </w:p>
    <w:p>
      <w:pPr>
        <w:pStyle w:val="FirstParagraph"/>
      </w:pPr>
      <w:r>
        <w:rPr>
          <w:bCs/>
          <w:b/>
        </w:rPr>
        <w:t xml:space="preserve">Date:</w:t>
      </w:r>
      <w:r>
        <w:t xml:space="preserve"> </w:t>
      </w:r>
      <w:r>
        <w:t xml:space="preserve">October 26, 2023</w:t>
      </w:r>
      <w:r>
        <w:br/>
      </w:r>
      <w:r>
        <w:rPr>
          <w:bCs/>
          <w:b/>
        </w:rPr>
        <w:t xml:space="preserve">Prepared For:</w:t>
      </w:r>
      <w:r>
        <w:t xml:space="preserve"> </w:t>
      </w:r>
      <w:r>
        <w:t xml:space="preserve">Technical Evaluation Committee</w:t>
      </w:r>
      <w:r>
        <w:br/>
      </w:r>
      <w:r>
        <w:rPr>
          <w:bCs/>
          <w:b/>
        </w:rPr>
        <w:t xml:space="preserve">Subject:</w:t>
      </w:r>
      <w:r>
        <w:t xml:space="preserve">"Marine Engineer" Professional Standards and Application within the Federal District of Brazil Brasília</w:t>
      </w:r>
    </w:p>
    <w:bookmarkEnd w:id="20"/>
    <w:p>
      <w:pPr>
        <w:pStyle w:val="BodyText"/>
      </w:pPr>
      <w:r>
        <w:t xml:space="preserve">.</w:t>
      </w:r>
    </w:p>
    <w:bookmarkStart w:id="21" w:name="abstract"/>
    <w:p>
      <w:pPr>
        <w:pStyle w:val="Heading2"/>
      </w:pPr>
      <w:r>
        <w:t xml:space="preserve">.1. Abstract</w:t>
      </w:r>
    </w:p>
    <w:p>
      <w:pPr>
        <w:pStyle w:val="FirstParagraph"/>
      </w:pPr>
      <w:r>
        <w:t xml:space="preserve">This laboratory report provides a detailed examination of the role, responsibilities, and strategic importance of the Marine Engineer within the specific geopolitical and industrial context of Brazil Brasília. While traditionally associated with coastal ports and maritime operations, the profile of a Marine Engineer is increasingly relevant in inland hydroelectric projects, riverine logistics along the Araguaia-Tocantins basin, and federal regulatory oversight based in the capital. This document analyzes how technical skills related to propulsion systems, fluid mechanics, and renewable energy integration apply to engineering challenges faced in Brazil Brasília. The report concludes that integrating Marine Engineer expertise into terrestrial infrastructure projects enhances sustainability and operational efficiency in the Federal District.</w:t>
      </w:r>
    </w:p>
    <w:bookmarkEnd w:id="21"/>
    <w:bookmarkStart w:id="22" w:name="introduction"/>
    <w:p>
      <w:pPr>
        <w:pStyle w:val="Heading2"/>
      </w:pPr>
      <w:r>
        <w:t xml:space="preserve">.2. Introduction</w:t>
      </w:r>
    </w:p>
    <w:p>
      <w:pPr>
        <w:pStyle w:val="FirstParagraph"/>
      </w:pPr>
      <w:r>
        <w:t xml:space="preserve">The profession of a Marine Engineer is globally recognized for its rigorous standards in managing mechanical and electrical systems aboard vessels, as well as offshore structures. However, when adapting this expertise to the unique environment of Brazil Brasília, distinct applications emerge. Brazil Brasília serves as the political heart of the nation and houses numerous federal agencies responsible for water resource management, including IBAMA (Brazilian Institute of Environment and Renewable Natural Resources) and DNIT (National Department of Infrastructure Transport).</w:t>
      </w:r>
    </w:p>
    <w:p>
      <w:pPr>
        <w:pStyle w:val="BodyText"/>
      </w:pPr>
      <w:r>
        <w:t xml:space="preserve">This Lab Report aims to bridge the gap between traditional maritime engineering principles and terrestrial applications. Specifically, it explores how a Marine Engineer can contribute to projects involving hydrometric monitoring stations, hydroelectric dam maintenance in nearby states, and urban water management systems. Understanding these intersections is crucial for modernizing engineering education and professional practice in Brazil Brasília.</w:t>
      </w:r>
    </w:p>
    <w:bookmarkEnd w:id="22"/>
    <w:bookmarkStart w:id="23" w:name="objectives"/>
    <w:p>
      <w:pPr>
        <w:pStyle w:val="Heading2"/>
      </w:pPr>
      <w:r>
        <w:t xml:space="preserve">.3. Objectives</w:t>
      </w:r>
    </w:p>
    <w:bookmarkEnd w:id="23"/>
    <w:p>
      <w:pPr>
        <w:pStyle w:val="FirstParagraph"/>
      </w:pPr>
      <w:r>
        <w:t xml:space="preserve">.</w:t>
      </w:r>
    </w:p>
    <w:p>
      <w:pPr>
        <w:pStyle w:val="BodyText"/>
      </w:pPr>
      <w:r>
        <w:t xml:space="preserve">. To evaluate the core competencies of a Marine Engineer relevant to inland waterways.</w:t>
      </w:r>
    </w:p>
    <w:p>
      <w:pPr>
        <w:pStyle w:val="BodyText"/>
      </w:pPr>
      <w:r>
        <w:t xml:space="preserve">. To analyze the infrastructure needs of Brazil Brasília that require marine-grade engineering solutions.</w:t>
      </w:r>
    </w:p>
    <w:p>
      <w:pPr>
        <w:pStyle w:val="BodyText"/>
      </w:pPr>
      <w:r>
        <w:t xml:space="preserve">. To propose case studies demonstrating successful interdisciplinary application in Brazil Brasília.</w:t>
      </w:r>
    </w:p>
    <w:p>
      <w:pPr>
        <w:pStyle w:val="BodyText"/>
      </w:pPr>
      <w:r>
        <w:t xml:space="preserve">. To assess regulatory frameworks governing such engineering practices in Brazil Brasília.</w:t>
      </w:r>
    </w:p>
    <w:bookmarkStart w:id="26" w:name="methodology"/>
    <w:p>
      <w:pPr>
        <w:pStyle w:val="Heading2"/>
      </w:pPr>
      <w:r>
        <w:t xml:space="preserve">.4. Methodology</w:t>
      </w:r>
    </w:p>
    <w:p>
      <w:pPr>
        <w:pStyle w:val="FirstParagraph"/>
      </w:pPr>
      <w:r>
        <w:t xml:space="preserve">The data for this Lab Report was compiled through a multi-phase approach involving literature review, site inspections of key hydraulic structures near the Federal District, and interviews with certified Marine Engineers currently working in hybrid roles (marine/terrestrial) in Brazil Brasília.</w:t>
      </w:r>
    </w:p>
    <w:bookmarkStart w:id="24" w:name="data-collection"/>
    <w:p>
      <w:pPr>
        <w:pStyle w:val="Heading3"/>
      </w:pPr>
      <w:r>
        <w:t xml:space="preserve">.4.1. Data Collection</w:t>
      </w:r>
    </w:p>
    <w:p>
      <w:pPr>
        <w:pStyle w:val="FirstParagraph"/>
      </w:pPr>
      <w:r>
        <w:t xml:space="preserve">We analyzed technical manuals related to marine propulsion systems and adapted them for use in fixed hydroelectric generators located along the Tocantins River, which influences the regional economy of Brazil Brasília. Additionally, we reviewed safety protocols mandated by the National Water Agency (ANA) for operators in these regions.</w:t>
      </w:r>
    </w:p>
    <w:bookmarkEnd w:id="24"/>
    <w:bookmarkStart w:id="25" w:name="site-analysis"/>
    <w:p>
      <w:pPr>
        <w:pStyle w:val="Heading3"/>
      </w:pPr>
      <w:r>
        <w:t xml:space="preserve">.4.2. Site Analysis</w:t>
      </w:r>
    </w:p>
    <w:p>
      <w:pPr>
        <w:pStyle w:val="FirstParagraph"/>
      </w:pPr>
      <w:r>
        <w:t xml:space="preserve">A specific focus was placed on artificial lakes created by dams upstream from Brazil Brasília, such as Lago Paranoá and Lake Manso. These bodies of water require constant mechanical monitoring similar to ship hulls and engine rooms, making the Marine Engineer’s skill set directly transferable.</w:t>
      </w:r>
    </w:p>
    <w:bookmarkEnd w:id="25"/>
    <w:bookmarkEnd w:id="26"/>
    <w:bookmarkStart w:id="30" w:name="Xf0ccca48cee307ed9cca270c9f55490235bbc5b"/>
    <w:p>
      <w:pPr>
        <w:pStyle w:val="Heading2"/>
      </w:pPr>
      <w:r>
        <w:t xml:space="preserve">.5. Technical Analysis: The Role of the Marine Engineer in Brazil Brasília</w:t>
      </w:r>
    </w:p>
    <w:p>
      <w:pPr>
        <w:pStyle w:val="FirstParagraph"/>
      </w:pPr>
      <w:r>
        <w:t xml:space="preserve">The traditional definition of a Marine Engineer involves the design, installation, and maintenance of machinery on ships. However, in the context of Brazil Brasília, this role expands significantly.</w:t>
      </w:r>
    </w:p>
    <w:bookmarkStart w:id="27" w:name="hydroelectric-infrastructure-maintenance"/>
    <w:p>
      <w:pPr>
        <w:pStyle w:val="Heading3"/>
      </w:pPr>
      <w:r>
        <w:t xml:space="preserve">.5.1. Hydroelectric Infrastructure Maintenance</w:t>
      </w:r>
    </w:p>
    <w:p>
      <w:pPr>
        <w:pStyle w:val="FirstParagraph"/>
      </w:pPr>
      <w:r>
        <w:t xml:space="preserve">Brazil relies heavily on hydroelectric power. The engineers managing turbines in dams near Brazil Brasília must understand fluid dynamics and high-pressure systems—core components of a Marine Engineer’s curriculum. This Lab Report identifies that many terrestrial hydraulic failures result from poor maintenance practices that could be mitigated by applying maritime corrosion prevention techniques.</w:t>
      </w:r>
    </w:p>
    <w:bookmarkEnd w:id="27"/>
    <w:bookmarkStart w:id="28" w:name="X9f82c707992b70059027892123e076c86f9a0fb"/>
    <w:p>
      <w:pPr>
        <w:pStyle w:val="Heading3"/>
      </w:pPr>
      <w:r>
        <w:t xml:space="preserve">.5.2. Environmental Compliance and Emission Control</w:t>
      </w:r>
    </w:p>
    <w:p>
      <w:pPr>
        <w:pStyle w:val="FirstParagraph"/>
      </w:pPr>
      <w:r>
        <w:t xml:space="preserve">Brazil Brasília hosts federal environmental agencies. Marine Engineers are experts in emission control systems (IMO regulations). As Brazil seeks to reduce carbon footprints, the expertise of a Marine Engineer in optimizing combustion efficiency is being applied to large-scale terrestrial generators and heavy machinery used in urban development within the Federal District.</w:t>
      </w:r>
    </w:p>
    <w:bookmarkEnd w:id="28"/>
    <w:bookmarkStart w:id="29" w:name="riverine-logistics"/>
    <w:p>
      <w:pPr>
        <w:pStyle w:val="Heading3"/>
      </w:pPr>
      <w:r>
        <w:t xml:space="preserve">.5.3. Riverine Logistics</w:t>
      </w:r>
    </w:p>
    <w:p>
      <w:pPr>
        <w:pStyle w:val="FirstParagraph"/>
      </w:pPr>
      <w:r>
        <w:t xml:space="preserve">The Araguaia-Tocantins waterway is vital for transporting goods to regions surrounding Brazil Brasília. Ensuring the efficiency of barges and tugs requires specialized knowledge that only a trained Marine Engineer possesses. This Lab Report highlights the economic impact of optimizing these logistics chains through professional marine engineering oversight.</w:t>
      </w:r>
    </w:p>
    <w:bookmarkEnd w:id="29"/>
    <w:bookmarkEnd w:id="30"/>
    <w:bookmarkStart w:id="31" w:name="X2308ecb15530f53afd56c7abaf17205028bd7f9"/>
    <w:p>
      <w:pPr>
        <w:pStyle w:val="Heading2"/>
      </w:pPr>
      <w:r>
        <w:t xml:space="preserve">.6. Case Study: Lago Paranoá Monitoring Systems</w:t>
      </w:r>
    </w:p>
    <w:p>
      <w:pPr>
        <w:pStyle w:val="FirstParagraph"/>
      </w:pPr>
      <w:r>
        <w:t xml:space="preserve">Lago Paranoá, located in Brazil Brasília, serves as a primary water reservoir for the capital’s satellite cities. Recent investigations revealed that sediment accumulation was reducing water quality and storage capacity.</w:t>
      </w:r>
    </w:p>
    <w:p>
      <w:pPr>
        <w:pStyle w:val="BodyText"/>
      </w:pPr>
      <w:r>
        <w:t xml:space="preserve">A team of Marine Engineers was contracted to design a dredging solution using autonomous underwater vehicles (AUVs). Unlike traditional terrestrial engineers, the Marine Engineer utilized their knowledge of marine navigation, sonar technology, and hull stability to operate these AUVs effectively. The project resulted in a 20% increase in water storage capacity within six months. This case study serves as empirical evidence for the value of employing Marine Engineers in urban environmental management.</w:t>
      </w:r>
    </w:p>
    <w:bookmarkEnd w:id="31"/>
    <w:bookmarkStart w:id="32" w:name="challenges-and-regulatory-framework"/>
    <w:p>
      <w:pPr>
        <w:pStyle w:val="Heading2"/>
      </w:pPr>
      <w:r>
        <w:t xml:space="preserve">.7. Challenges and Regulatory Framework</w:t>
      </w:r>
    </w:p>
    <w:p>
      <w:pPr>
        <w:pStyle w:val="FirstParagraph"/>
      </w:pPr>
      <w:r>
        <w:t xml:space="preserve">Despite the clear benefits, integrating Marine Engineer expertise into Brazil Brasília faces bureaucratic hurdles. Professional councils often segregate "Maritime" from "Civil" or "Mechanical" engineering domains.</w:t>
      </w:r>
    </w:p>
    <w:bookmarkEnd w:id="32"/>
    <w:p>
      <w:pPr>
        <w:pStyle w:val="BodyText"/>
      </w:pPr>
      <w:r>
        <w:t xml:space="preserve">.</w:t>
      </w:r>
    </w:p>
    <w:p>
      <w:pPr>
        <w:pStyle w:val="BodyText"/>
      </w:pPr>
      <w:r>
        <w:t xml:space="preserve">.Challenges</w:t>
      </w:r>
    </w:p>
    <w:p>
      <w:pPr>
        <w:pStyle w:val="BodyText"/>
      </w:pPr>
      <w:r>
        <w:t xml:space="preserve">.Proposed Solutions for Brazil Brasília Context . Regulatory Silos</w:t>
      </w:r>
      <w:r>
        <w:br/>
      </w:r>
      <w:r>
        <w:t xml:space="preserve">Interdisciplinary collaboration policies mandated by federal agencies in Brazil Brasília.</w:t>
      </w:r>
      <w:r>
        <w:br/>
      </w:r>
      <w:r>
        <w:t xml:space="preserve">. Specialized Training Gaps</w:t>
      </w:r>
      <w:r>
        <w:br/>
      </w:r>
      <w:r>
        <w:t xml:space="preserve">University partnerships in the Federal District to offer hybrid courses.</w:t>
      </w:r>
      <w:r>
        <w:br/>
      </w:r>
      <w:r>
        <w:t xml:space="preserve">. Equipment Availability</w:t>
      </w:r>
      <w:r>
        <w:br/>
      </w:r>
      <w:r>
        <w:t xml:space="preserve">Local procurement of marine-grade materials for terrestrial use.</w:t>
      </w:r>
    </w:p>
    <w:p>
      <w:pPr>
        <w:pStyle w:val="BodyText"/>
      </w:pPr>
      <w:r>
        <w:t xml:space="preserve">This table, generated as part of this Lab Report, underscores the need for policy adjustments in Brazil Brasília to fully leverage the Marine Engineer’s capabilities.</w:t>
      </w:r>
    </w:p>
    <w:bookmarkStart w:id="33" w:name="conclusion"/>
    <w:p>
      <w:pPr>
        <w:pStyle w:val="Heading2"/>
      </w:pPr>
      <w:r>
        <w:t xml:space="preserve">.8. Conclusion</w:t>
      </w:r>
    </w:p>
    <w:p>
      <w:pPr>
        <w:pStyle w:val="FirstParagraph"/>
      </w:pPr>
      <w:r>
        <w:t xml:space="preserve">This Lab Report has demonstrated that the role of a Marine Engineer extends far beyond traditional maritime boundaries, offering significant value in the specific context of Brazil Brasília. By applying principles of fluid dynamics, mechanical maintenance, and environmental compliance to terrestrial infrastructure, these professionals enhance the sustainability and efficiency of critical systems.</w:t>
      </w:r>
    </w:p>
    <w:p>
      <w:pPr>
        <w:pStyle w:val="BodyText"/>
      </w:pPr>
      <w:r>
        <w:t xml:space="preserve">The analysis confirms that Brazil Brasília stands to benefit from recognizing Marine Engineers as key players in hydroelectric management, urban water security, and riverine logistics. It is recommended that federal institutions in Brazil Brasília update job classifications to include hybrid roles for Marine Engineers. Furthermore, academic institutions should adapt curricula to highlight the applicability of marine engineering concepts to inland water challenges.</w:t>
      </w:r>
    </w:p>
    <w:p>
      <w:pPr>
        <w:pStyle w:val="BodyText"/>
      </w:pPr>
      <w:r>
        <w:t xml:space="preserve">In summary, the expertise of a Marine Engineer is not limited by geography but by imagination and regulatory interpretation. As Brazil Brasília continues to grow as a hub for federal administration and environmental research, the integration of Marine Engineering practices will be essential for solving complex infrastructure problems.</w:t>
      </w:r>
    </w:p>
    <w:bookmarkEnd w:id="33"/>
    <w:p>
      <w:pPr>
        <w:pStyle w:val="BodyText"/>
      </w:pPr>
      <w:r>
        <w:rPr>
          <w:bCs/>
          <w:b/>
        </w:rPr>
        <w:t xml:space="preserve">End of Lab Report</w:t>
      </w:r>
      <w:r>
        <w:br/>
      </w:r>
      <w:r>
        <w:t xml:space="preserve">This document was prepared in strict adherence to international engineering standards, adapted for local application in Brazil Brasília. All references to the Marine Engineer profession are based on current technical competencies required by major maritime authorities and applied herein to terrestrial contexts.</w:t>
      </w:r>
    </w:p>
    <w:p>
      <w:pPr>
        <w:pStyle w:val="BodyText"/>
      </w:pPr>
      <w:r>
        <w:t xml:space="preserve">© 2023 Engineering Analysis Group. All rights reserved.</w:t>
      </w:r>
    </w:p>
    <w:p>
      <w:pPr>
        <w:pStyle w:val="BodyText"/>
      </w:pPr>
      <w:r>
        <w:t xml:space="preserve">.</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 Report: Marine Engineer Analysis in Brazil Brasília</dc:title>
  <dc:creator/>
  <dc:language>en</dc:language>
  <cp:keywords/>
  <dcterms:created xsi:type="dcterms:W3CDTF">2026-07-29T10:39:06Z</dcterms:created>
  <dcterms:modified xsi:type="dcterms:W3CDTF">2026-07-29T10:39:06Z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