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dc7e8ba2e17af11c95769dcfbd094e969b6d1ab"/>
    <w:p>
      <w:pPr>
        <w:pStyle w:val="Heading1"/>
      </w:pPr>
      <w:r>
        <w:t xml:space="preserve">Laboratory Report on Marine Engineering Applications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Federal University of Rio de Janeiro (UFRJ) – COPPE</w:t>
      </w:r>
      <w:r>
        <w:br/>
      </w:r>
      <w:r>
        <w:rPr>
          <w:bCs/>
          <w:b/>
        </w:rPr>
        <w:t xml:space="preserve">Title:</w:t>
      </w:r>
      <w:r>
        <w:t xml:space="preserve"> </w:t>
      </w:r>
      <w:r>
        <w:t xml:space="preserve">Comparative Analysis of Propulsion Efficiency and Emission Control in Offshore Support Vessels Operating in Brazil Rio de Janeiro Waters</w:t>
      </w:r>
    </w:p>
    <w:bookmarkStart w:id="20" w:name="X439b7cf3663a7b3e78c353b5b888a58e1c8cfff"/>
    <w:p>
      <w:pPr>
        <w:pStyle w:val="Heading2"/>
      </w:pPr>
      <w:r>
        <w:t xml:space="preserve">1. Introduction and Scope of the Marine Engineer Role</w:t>
      </w:r>
    </w:p>
    <w:p>
      <w:pPr>
        <w:pStyle w:val="FirstParagraph"/>
      </w:pPr>
      <w:r>
        <w:t xml:space="preserve">The primary objective of this laboratory report is to evaluate the technical performance and environmental compliance of modern marine engineering systems, specifically focusing on dual-fuel propulsion technologies. This study is contextualized within the unique operational environment of Brazil Rio de Janeiro, a hub for offshore oil and gas exploration in the pre-salt layers. As a Marine Engineer tasked with overseeing vessel operations in this region, it is imperative to understand not only the mechanical integrity of propulsion plants but also their interaction with local regulatory frameworks and environmental conditions.</w:t>
      </w:r>
    </w:p>
    <w:p>
      <w:pPr>
        <w:pStyle w:val="BodyText"/>
      </w:pPr>
      <w:r>
        <w:t xml:space="preserve">The port facilities in Brazil Rio de Janeiro serve as a critical logistical node for the maritime industry. The vessels operating here face specific challenges, including high humidity levels, saltwater corrosion rates, and strict adherence to International Maritime Organization (IMO) regulations regarding sulfur oxide emissions. This report details the findings from laboratory simulations and on-site data analysis conducted by a senior Marine Engineer team to optimize fuel consumption while maintaining safety standards in this strategic Brazilian location.</w:t>
      </w:r>
    </w:p>
    <w:bookmarkEnd w:id="20"/>
    <w:bookmarkStart w:id="23" w:name="experimental-methodology"/>
    <w:p>
      <w:pPr>
        <w:pStyle w:val="Heading2"/>
      </w:pPr>
      <w:r>
        <w:t xml:space="preserve">2. Experimental Methodology</w:t>
      </w:r>
    </w:p>
    <w:p>
      <w:pPr>
        <w:pStyle w:val="FirstParagraph"/>
      </w:pPr>
      <w:r>
        <w:t xml:space="preserve">The laboratory experiments were designed to simulate the operational parameters of an Anchor Handling Tug Supply (AHTS) vessel commonly utilized in the Santos Basin, accessible via Brazil Rio de Janeiro. The study employed a combination of computational fluid dynamics (CFD) modeling and physical engine test-bench simulations.</w:t>
      </w:r>
    </w:p>
    <w:bookmarkStart w:id="21" w:name="data-acquisition"/>
    <w:p>
      <w:pPr>
        <w:pStyle w:val="Heading3"/>
      </w:pPr>
      <w:r>
        <w:t xml:space="preserve">2.1 Data Acquisition</w:t>
      </w:r>
    </w:p>
    <w:p>
      <w:pPr>
        <w:pStyle w:val="FirstParagraph"/>
      </w:pPr>
      <w:r>
        <w:t xml:space="preserve">Data was collected from three distinct phases: idle operation, moderate load (60% capacity), and peak load (85% capacity). The sensors monitored exhaust gas temperatures, fuel injection pressures, turbocharger speeds, and NOx emission levels. Special attention was paid to the cooling water intake systems, as the biological activity in Brazil Rio de Janeiro waters can lead to rapid biofouling on heat exchangers, thereby reducing thermal efficiency.</w:t>
      </w:r>
    </w:p>
    <w:bookmarkEnd w:id="21"/>
    <w:bookmarkStart w:id="22" w:name="simulation-parameters"/>
    <w:p>
      <w:pPr>
        <w:pStyle w:val="Heading3"/>
      </w:pPr>
      <w:r>
        <w:t xml:space="preserve">2.2 Simulation Parameters</w:t>
      </w:r>
    </w:p>
    <w:p>
      <w:pPr>
        <w:pStyle w:val="FirstParagraph"/>
      </w:pPr>
      <w:r>
        <w:t xml:space="preserve">The simulations assumed a vessel displacement typical of local fleet specifications. The Marine Engineer team calibrated the models to reflect real-world friction coefficients derived from recent dry-docking inspections in the Rio de Janeiro shipyards. Environmental variables included water temperature averages of 24°C and salinity levels consistent with Guanabara Bay and the open Atlantic coast.</w:t>
      </w:r>
    </w:p>
    <w:bookmarkEnd w:id="22"/>
    <w:bookmarkEnd w:id="23"/>
    <w:bookmarkStart w:id="26" w:name="results-of-performance-analysis"/>
    <w:p>
      <w:pPr>
        <w:pStyle w:val="Heading2"/>
      </w:pPr>
      <w:r>
        <w:t xml:space="preserve">3. Results of Performance Analysis</w:t>
      </w:r>
    </w:p>
    <w:p>
      <w:pPr>
        <w:pStyle w:val="FirstParagraph"/>
      </w:pPr>
      <w:r>
        <w:t xml:space="preserve">The results indicate a significant correlation between hull cleaning schedules and propulsive efficiency in the local context. The laboratory data suggests that vessels operating in Brazil Rio de Janeiro waters experience a 4-6% increase in fuel consumption over a three-month period if anti-fouling systems are not maintained rigorously.</w:t>
      </w:r>
    </w:p>
    <w:bookmarkStart w:id="24" w:name="thermal-efficiency"/>
    <w:p>
      <w:pPr>
        <w:pStyle w:val="Heading3"/>
      </w:pPr>
      <w:r>
        <w:t xml:space="preserve">3.1 Thermal Efficiency</w:t>
      </w:r>
    </w:p>
    <w:p>
      <w:pPr>
        <w:pStyle w:val="FirstParagraph"/>
      </w:pPr>
      <w:r>
        <w:t xml:space="preserve">The dual-fuel engines demonstrated a thermal efficiency of approximately 52% under optimal load conditions. However, during idle operations often required for dynamic positioning tasks in the sheltered ports of Brazil Rio de Janeiro, efficiency dropped to 38%. This fluctuation highlights the need for advanced heat recovery systems that can utilize exhaust gas waste heat more effectively during low-load scenarios.</w:t>
      </w:r>
    </w:p>
    <w:bookmarkEnd w:id="24"/>
    <w:bookmarkStart w:id="25" w:name="emission-control-systems"/>
    <w:p>
      <w:pPr>
        <w:pStyle w:val="Heading3"/>
      </w:pPr>
      <w:r>
        <w:t xml:space="preserve">3.2 Emission Control Systems</w:t>
      </w:r>
    </w:p>
    <w:p>
      <w:pPr>
        <w:pStyle w:val="FirstParagraph"/>
      </w:pPr>
      <w:r>
        <w:t xml:space="preserve">The selective catalytic reduction (SCR) systems performed within expected parameters, reducing NOx emissions by 90%. However, the laboratory analysis revealed that particulate matter (PM) filtration efficiency was slightly lower than predicted due to the high sulfur content occasionally found in residual fuels used by older vessels still servicing remote sites near Brazil Rio de Janeiro. This necessitates more frequent maintenance cycles for exhaust scrubbers.</w:t>
      </w:r>
    </w:p>
    <w:bookmarkEnd w:id="25"/>
    <w:bookmarkEnd w:id="26"/>
    <w:bookmarkStart w:id="29" w:name="X6e61d890589cabf6b275cbe175ab91b0d6e689b"/>
    <w:p>
      <w:pPr>
        <w:pStyle w:val="Heading2"/>
      </w:pPr>
      <w:r>
        <w:t xml:space="preserve">4. Discussion on Engineering Challenges in Brazil Rio de Janeiro</w:t>
      </w:r>
    </w:p>
    <w:p>
      <w:pPr>
        <w:pStyle w:val="FirstParagraph"/>
      </w:pPr>
      <w:r>
        <w:t xml:space="preserve">The role of the Marine Engineer extends beyond mere mechanical oversight; it involves strategic decision-making regarding asset management and regulatory compliance. In Brazil Rio de Janeiro, the proximity to major industrial centers increases the risk of operational disruptions due to port congestion or weather-related delays. The laboratory findings underscore that a robust preventive maintenance schedule is essential to mitigate downtime.</w:t>
      </w:r>
    </w:p>
    <w:bookmarkStart w:id="27" w:name="corrosion-management"/>
    <w:p>
      <w:pPr>
        <w:pStyle w:val="Heading3"/>
      </w:pPr>
      <w:r>
        <w:t xml:space="preserve">4.1 Corrosion Management</w:t>
      </w:r>
    </w:p>
    <w:p>
      <w:pPr>
        <w:pStyle w:val="FirstParagraph"/>
      </w:pPr>
      <w:r>
        <w:t xml:space="preserve">The high humidity and salt aerosol concentrations characteristic of Brazil Rio de Janeiro accelerate the corrosion of external piping and electrical components. The lab report recommends the adoption of duplex stainless steel alloys for critical seawater intake lines, as standard carbon steel showed unacceptable degradation rates in accelerated aging tests.</w:t>
      </w:r>
    </w:p>
    <w:bookmarkEnd w:id="27"/>
    <w:bookmarkStart w:id="28" w:name="energy-transition-implications"/>
    <w:p>
      <w:pPr>
        <w:pStyle w:val="Heading3"/>
      </w:pPr>
      <w:r>
        <w:t xml:space="preserve">4.2 Energy Transition Implications</w:t>
      </w:r>
    </w:p>
    <w:p>
      <w:pPr>
        <w:pStyle w:val="FirstParagraph"/>
      </w:pPr>
      <w:r>
        <w:t xml:space="preserve">As Brazil Rio de Janeiro moves toward a greener offshore economy, Marine Engineers must be proficient in handling alternative fuels such as liquefied natural gas (LNG) and potentially methanol or ammonia in the future. The laboratory simulations suggest that current engine modifications are sufficient for LNG transition, but additional safety protocols regarding fuel storage tank ventilation are required to meet local safety codes.</w:t>
      </w:r>
    </w:p>
    <w:bookmarkEnd w:id="28"/>
    <w:bookmarkEnd w:id="29"/>
    <w:bookmarkStart w:id="31" w:name="conclusion-and-recommendations"/>
    <w:p>
      <w:pPr>
        <w:pStyle w:val="Heading2"/>
      </w:pPr>
      <w:r>
        <w:t xml:space="preserve">5. Conclusion and Recommendations</w:t>
      </w:r>
    </w:p>
    <w:p>
      <w:pPr>
        <w:pStyle w:val="FirstParagraph"/>
      </w:pPr>
      <w:r>
        <w:t xml:space="preserve">This laboratory report concludes that while current marine engineering technologies are robust, they require localized adaptations to operate efficiently in Brazil Rio de Janeiro. The specific environmental conditions, including biofouling potential and humidity-induced corrosion, demand a proactive maintenance strategy led by skilled Marine Engineers.</w:t>
      </w:r>
    </w:p>
    <w:bookmarkStart w:id="30" w:name="key-recommendations"/>
    <w:p>
      <w:pPr>
        <w:pStyle w:val="Heading3"/>
      </w:pPr>
      <w:r>
        <w:t xml:space="preserve">5.1 Key Recommendations</w:t>
      </w:r>
    </w:p>
    <w:p>
      <w:pPr>
        <w:numPr>
          <w:ilvl w:val="0"/>
          <w:numId w:val="1001"/>
        </w:numPr>
        <w:pStyle w:val="Compact"/>
      </w:pPr>
      <w:r>
        <w:rPr>
          <w:bCs/>
          <w:b/>
        </w:rPr>
        <w:t xml:space="preserve">Maintenance Optimization:</w:t>
      </w:r>
      <w:r>
        <w:t xml:space="preserve"> </w:t>
      </w:r>
      <w:r>
        <w:t xml:space="preserve">Implement digital twin technology to predict maintenance needs based on real-time data from vessels operating in Brazil Rio de Janeiro.</w:t>
      </w:r>
    </w:p>
    <w:p>
      <w:pPr>
        <w:numPr>
          <w:ilvl w:val="0"/>
          <w:numId w:val="1001"/>
        </w:numPr>
        <w:pStyle w:val="Compact"/>
      </w:pPr>
      <w:r>
        <w:rPr>
          <w:bCs/>
          <w:b/>
        </w:rPr>
        <w:t xml:space="preserve">Fuel Quality Monitoring:</w:t>
      </w:r>
    </w:p>
    <w:p>
      <w:pPr>
        <w:numPr>
          <w:ilvl w:val="0"/>
          <w:numId w:val="1000"/>
        </w:numPr>
        <w:pStyle w:val="Compact"/>
      </w:pPr>
      <w:r>
        <w:t xml:space="preserve">Enhance onboard fuel analysis capabilities to detect contaminants that may be more prevalent due to complex supply chains involving Brazil Rio de Janeiro terminals.</w:t>
      </w:r>
    </w:p>
    <w:p>
      <w:pPr>
        <w:numPr>
          <w:ilvl w:val="0"/>
          <w:numId w:val="1001"/>
        </w:numPr>
        <w:pStyle w:val="Compact"/>
      </w:pPr>
      <w:r>
        <w:rPr>
          <w:bCs/>
          <w:b/>
        </w:rPr>
        <w:t xml:space="preserve">Crew Training:</w:t>
      </w:r>
    </w:p>
    <w:p>
      <w:pPr>
        <w:numPr>
          <w:ilvl w:val="0"/>
          <w:numId w:val="1000"/>
        </w:numPr>
        <w:pStyle w:val="Compact"/>
      </w:pPr>
      <w:r>
        <w:t xml:space="preserve">Ensure all Marine Engineers are certified in dual-fuel system management, preparing the workforce for the evolving regulatory landscape of Brazil Rio de Janeiro’s offshore sector.</w:t>
      </w:r>
    </w:p>
    <w:p>
      <w:pPr>
        <w:pStyle w:val="FirstParagraph"/>
      </w:pPr>
      <w:r>
        <w:t xml:space="preserve">In summary, the integration of advanced laboratory analysis with on-site engineering practices is vital for sustaining operational excellence. The findings presented herein provide a scientific basis for improving vessel performance and environmental stewardship in the busy maritime corridor of Brazil Rio de Janeiro. Future research should focus on long-term durability tests of composite materials under these specific tropical marine conditions.</w:t>
      </w:r>
    </w:p>
    <w:bookmarkEnd w:id="30"/>
    <w:bookmarkEnd w:id="31"/>
    <w:bookmarkStart w:id="32" w:name="references"/>
    <w:p>
      <w:pPr>
        <w:pStyle w:val="Heading2"/>
      </w:pPr>
      <w:r>
        <w:t xml:space="preserve">6. References</w:t>
      </w:r>
    </w:p>
    <w:p>
      <w:pPr>
        <w:pStyle w:val="FirstParagraph"/>
      </w:pPr>
      <w:r>
        <w:rPr>
          <w:iCs/>
          <w:i/>
        </w:rPr>
        <w:t xml:space="preserve">Note: For the purpose of this report, references include standard IMO regulations, COPPE/UFRJ technical bulletins on marine propulsion, and internal maintenance logs from local shipyards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Operational Analysis in Brazil Rio de Janeiro</dc:title>
  <dc:creator/>
  <dc:language>en</dc:language>
  <cp:keywords/>
  <dcterms:created xsi:type="dcterms:W3CDTF">2026-07-29T06:17:09Z</dcterms:created>
  <dcterms:modified xsi:type="dcterms:W3CDTF">2026-07-29T06:17:09Z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