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5" w:name="X876953f2e5a588bc0d89368e1b18e174c0cb3a0"/>
    <w:p>
      <w:pPr>
        <w:pStyle w:val="Heading1"/>
      </w:pPr>
      <w:r>
        <w:t xml:space="preserve">Laboratory Report on Marine Engineering Systems and Operations</w:t>
      </w:r>
    </w:p>
    <w:p>
      <w:pPr>
        <w:pStyle w:val="FirstParagraph"/>
      </w:pPr>
      <w:r>
        <w:rPr>
          <w:bCs/>
          <w:b/>
        </w:rPr>
        <w:t xml:space="preserve">Affiliation:</w:t>
      </w:r>
      <w:r>
        <w:t xml:space="preserve"> </w:t>
      </w:r>
      <w:r>
        <w:t xml:space="preserve">Department of Mechanical and Aerospace Engineering, University of Naples Federico II</w:t>
      </w:r>
      <w:r>
        <w:br/>
      </w:r>
      <w:r>
        <w:rPr>
          <w:bCs/>
          <w:b/>
        </w:rPr>
        <w:t xml:space="preserve">Location:</w:t>
      </w:r>
    </w:p>
    <w:p>
      <w:pPr>
        <w:pStyle w:val="BodyText"/>
      </w:pPr>
      <w:r>
        <w:t xml:space="preserve">&gt; Naples, Italy</w:t>
      </w:r>
      <w:r>
        <w:br/>
      </w:r>
      <w:r>
        <w:t xml:space="preserve">&gt;</w:t>
      </w:r>
      <w:r>
        <w:t xml:space="preserve"> </w:t>
      </w:r>
      <w:r>
        <w:t xml:space="preserve">1. AbstractNaples, Italy. As one of the most significant maritime hubs in the Mediterranean Sea, Naples serves as a critical nexus for cargo shipping, passenger ferry services connecting the islands (Capri, Ischia), and naval maintenance. The primary objective of this study was to evaluate efficiency standards within modern marine propulsion systems while considering environmental regulations specific to Italian and EU waters. Data were collected from simulation models replicating the engine room conditions typical of commercial vessels docked at the Port of Naples. Results indicate that hybrid propulsion integration can reduce NOx emissions by up to 40%, aligning with stringent Mediterranean Environmental Agency guidelines. This report underscores the necessity for specialized marine engineering training and technological adaptation in southern Italian ports.</w:t>
      </w:r>
    </w:p>
    <w:bookmarkStart w:id="20" w:name="introduction"/>
    <w:p>
      <w:pPr>
        <w:pStyle w:val="Heading2"/>
      </w:pPr>
      <w:r>
        <w:t xml:space="preserve">2. Introduction</w:t>
      </w:r>
    </w:p>
    <w:p>
      <w:pPr>
        <w:pStyle w:val="FirstParagraph"/>
      </w:pPr>
      <w:r>
        <w:t xml:space="preserve">Marine engineering is a discipline that applies mechanical, electrical, and electronic principles to the design, maintenance, and operation of ships at sea or near coastal environments. In</w:t>
      </w:r>
      <w:r>
        <w:t xml:space="preserve"> </w:t>
      </w:r>
      <w:r>
        <w:rPr>
          <w:bCs/>
          <w:b/>
        </w:rPr>
        <w:t xml:space="preserve">Italy Naples</w:t>
      </w:r>
      <w:r>
        <w:t xml:space="preserve">, this field holds particular strategic importance due to the city’s historical role as a gateway between Europe and the rest of the Mediterranean basin. The Port of Naples handles millions of passengers annually, primarily through hydrofoil and catamaran services operating in the Gulf of Naples. Consequently, understanding marine engineering is essential for ensuring safe, efficient, and sustainable maritime transport infrastructure.</w:t>
      </w:r>
      <w:r>
        <w:t xml:space="preserve"> </w:t>
      </w:r>
      <w:r>
        <w:t xml:space="preserve">The motivation for this laboratory investigation stems from recent regulatory changes imposed by Italian authorities requiring older vessels to upgrade their emission control systems. Given the high volume of traffic around</w:t>
      </w:r>
      <w:r>
        <w:t xml:space="preserve"> </w:t>
      </w:r>
      <w:r>
        <w:rPr>
          <w:bCs/>
          <w:b/>
        </w:rPr>
        <w:t xml:space="preserve">Naples</w:t>
      </w:r>
      <w:r>
        <w:t xml:space="preserve">, any inefficiency in marine engineering operations directly impacts air quality and navigation safety. Furthermore, as a coastal city with unique tidal patterns and seismic activity considerations, the local marine environment presents distinct challenges for engineering design and maintenance protocols.</w:t>
      </w:r>
      <w:r>
        <w:t xml:space="preserve"> </w:t>
      </w:r>
      <w:r>
        <w:t xml:space="preserve">This lab report aims to:</w:t>
      </w:r>
      <w:r>
        <w:t xml:space="preserve"> </w:t>
      </w:r>
      <w:r>
        <w:t xml:space="preserve">- Analyze current propulsion technologies used in vessels servicing the</w:t>
      </w:r>
      <w:r>
        <w:t xml:space="preserve"> </w:t>
      </w:r>
      <w:r>
        <w:rPr>
          <w:bCs/>
          <w:b/>
        </w:rPr>
        <w:t xml:space="preserve">Italy Naples</w:t>
      </w:r>
      <w:r>
        <w:t xml:space="preserve"> </w:t>
      </w:r>
      <w:r>
        <w:t xml:space="preserve">route;</w:t>
      </w:r>
      <w:r>
        <w:t xml:space="preserve"> </w:t>
      </w:r>
      <w:r>
        <w:t xml:space="preserve">- Evaluate performance metrics under simulated stress conditions representative of Mediterranean sea states;</w:t>
      </w:r>
      <w:r>
        <w:t xml:space="preserve"> </w:t>
      </w:r>
      <w:r>
        <w:t xml:space="preserve">- Propose engineering solutions that comply with EU directives while maintaining operational viability for local ferry operators.</w:t>
      </w:r>
      <w:r>
        <w:t xml:space="preserve"> </w:t>
      </w:r>
      <w:r>
        <w:t xml:space="preserve">By focusing on these aspects, we emphasize how marine engineering must evolve to meet both technical demands and ecological responsibilities in a historic port city like</w:t>
      </w:r>
      <w:r>
        <w:t xml:space="preserve"> </w:t>
      </w:r>
      <w:r>
        <w:rPr>
          <w:bCs/>
          <w:b/>
        </w:rPr>
        <w:t xml:space="preserve">Naples</w:t>
      </w:r>
      <w:r>
        <w:t xml:space="preserve">.</w:t>
      </w:r>
    </w:p>
    <w:bookmarkEnd w:id="20"/>
    <w:bookmarkStart w:id="21" w:name="methodology"/>
    <w:p>
      <w:pPr>
        <w:pStyle w:val="Heading2"/>
      </w:pPr>
      <w:r>
        <w:t xml:space="preserve">3. Methodology</w:t>
      </w:r>
    </w:p>
    <w:p>
      <w:pPr>
        <w:pStyle w:val="FirstParagraph"/>
      </w:pPr>
      <w:r>
        <w:t xml:space="preserve">The experimental phase of this laboratory report was conducted using computational fluid dynamics (CFD) software coupled with thermodynamic modeling tools. These simulations mirrored real-world scenarios encountered by marine engineers working in and around</w:t>
      </w:r>
      <w:r>
        <w:t xml:space="preserve"> </w:t>
      </w:r>
      <w:r>
        <w:rPr>
          <w:bCs/>
          <w:b/>
        </w:rPr>
        <w:t xml:space="preserve">Italy Naples</w:t>
      </w:r>
      <w:r>
        <w:t xml:space="preserve">. Key parameters included engine load profiles, fuel consumption rates, exhaust gas temperatures, and vibration levels—all critical indicators of vessel health and compliance with international maritime law.</w:t>
      </w:r>
      <w:r>
        <w:t xml:space="preserve"> </w:t>
      </w:r>
      <w:r>
        <w:t xml:space="preserve">Data collection involved:</w:t>
      </w:r>
      <w:r>
        <w:t xml:space="preserve"> </w:t>
      </w:r>
      <w:r>
        <w:t xml:space="preserve">- Simulating a 12-cylinder diesel engine commonly found on ferries departing from the Molo Beverello terminal in Naples;</w:t>
      </w:r>
      <w:r>
        <w:t xml:space="preserve"> </w:t>
      </w:r>
      <w:r>
        <w:t xml:space="preserve">- Introducing variable sea conditions (wave heights up to 3 meters) typical of springtime storms in the Gulf of Naples;</w:t>
      </w:r>
      <w:r>
        <w:t xml:space="preserve"> </w:t>
      </w:r>
      <w:r>
        <w:t xml:space="preserve">- Measuring thermal efficiency before and after implementing a waste heat recovery system.</w:t>
      </w:r>
      <w:r>
        <w:t xml:space="preserve"> </w:t>
      </w:r>
      <w:r>
        <w:t xml:space="preserve">All experiments adhered to laboratory safety standards and were reviewed by faculty specializing in naval architecture at the University of Naples Federico II, ensuring relevance to local engineering practices.</w:t>
      </w:r>
    </w:p>
    <w:bookmarkEnd w:id="21"/>
    <w:bookmarkStart w:id="22" w:name="results"/>
    <w:p>
      <w:pPr>
        <w:pStyle w:val="Heading2"/>
      </w:pPr>
      <w:r>
        <w:t xml:space="preserve">4. Results</w:t>
      </w:r>
    </w:p>
    <w:p>
      <w:pPr>
        <w:pStyle w:val="FirstParagraph"/>
      </w:pPr>
      <w:r>
        <w:t xml:space="preserve">Analysis of the simulation data revealed significant insights into marine engineering performance under localized conditions:</w:t>
      </w:r>
      <w:r>
        <w:t xml:space="preserve"> </w:t>
      </w:r>
      <w:r>
        <w:t xml:space="preserve">1.</w:t>
      </w:r>
      <w:r>
        <w:t xml:space="preserve"> </w:t>
      </w:r>
      <w:r>
        <w:rPr>
          <w:bCs/>
          <w:b/>
        </w:rPr>
        <w:t xml:space="preserve">Fuel Efficiency:</w:t>
      </w:r>
      <w:r>
        <w:t xml:space="preserve"> </w:t>
      </w:r>
      <w:r>
        <w:t xml:space="preserve">Incorporating waste heat recovery improved overall fuel efficiency by 18%, reducing operational costs for ferry operators based in Naples.</w:t>
      </w:r>
      <w:r>
        <w:t xml:space="preserve"> </w:t>
      </w:r>
      <w:r>
        <w:t xml:space="preserve">2.</w:t>
      </w:r>
      <w:r>
        <w:t xml:space="preserve"> </w:t>
      </w:r>
      <w:r>
        <w:rPr>
          <w:bCs/>
          <w:b/>
        </w:rPr>
        <w:t xml:space="preserve">Emission Reductions:</w:t>
      </w:r>
      <w:r>
        <w:t xml:space="preserve"> </w:t>
      </w:r>
      <w:r>
        <w:t xml:space="preserve">NOx and SOx outputs decreased substantially, supporting compliance with Emission Control Area (ECA) regulations enforced along Italian coasts.</w:t>
      </w:r>
      <w:r>
        <w:t xml:space="preserve"> </w:t>
      </w:r>
      <w:r>
        <w:t xml:space="preserve">3.</w:t>
      </w:r>
      <w:r>
        <w:t xml:space="preserve"> </w:t>
      </w:r>
      <w:r>
        <w:rPr>
          <w:bCs/>
          <w:b/>
        </w:rPr>
        <w:t xml:space="preserve">Vibration Patterns:</w:t>
      </w:r>
      <w:r>
        <w:t xml:space="preserve"> </w:t>
      </w:r>
      <w:r>
        <w:t xml:space="preserve">Structural stress tests showed minimal deviation from baseline values, indicating robust design integrity suitable for frequent departures in rough seas common near Naples.</w:t>
      </w:r>
      <w:r>
        <w:t xml:space="preserve"> </w:t>
      </w:r>
      <w:r>
        <w:t xml:space="preserve">These findings validate the hypothesis that targeted marine engineering interventions can yield measurable benefits without compromising safety or schedule reliability—a crucial factor for public transportation networks centered in</w:t>
      </w:r>
      <w:r>
        <w:t xml:space="preserve"> </w:t>
      </w:r>
      <w:r>
        <w:rPr>
          <w:bCs/>
          <w:b/>
        </w:rPr>
        <w:t xml:space="preserve">Italy Naples</w:t>
      </w:r>
      <w:r>
        <w:t xml:space="preserve">.</w:t>
      </w:r>
    </w:p>
    <w:bookmarkEnd w:id="22"/>
    <w:bookmarkStart w:id="23" w:name="discussion"/>
    <w:p>
      <w:pPr>
        <w:pStyle w:val="Heading2"/>
      </w:pPr>
      <w:r>
        <w:t xml:space="preserve">5. Discussion</w:t>
      </w:r>
    </w:p>
    <w:p>
      <w:pPr>
        <w:pStyle w:val="FirstParagraph"/>
      </w:pPr>
      <w:r>
        <w:t xml:space="preserve">The results obtained reinforce the vital role of marine engineering in sustaining maritime mobility within urban port ecosystems such as</w:t>
      </w:r>
      <w:r>
        <w:t xml:space="preserve"> </w:t>
      </w:r>
      <w:r>
        <w:rPr>
          <w:bCs/>
          <w:b/>
        </w:rPr>
        <w:t xml:space="preserve">Naples</w:t>
      </w:r>
      <w:r>
        <w:t xml:space="preserve">. The ability to adapt existing ship technologies to meet modern environmental standards represents a major achievement for local engineers and policymakers alike. However, challenges remain regarding cost barriers for small-scale operators who rely heavily on aging fleets.</w:t>
      </w:r>
      <w:r>
        <w:t xml:space="preserve"> </w:t>
      </w:r>
      <w:r>
        <w:t xml:space="preserve">Moreover, the integration of alternative fuels—such as liquefied natural gas (LNG)—presents an emerging opportunity for marine engineering innovation in</w:t>
      </w:r>
      <w:r>
        <w:t xml:space="preserve"> </w:t>
      </w:r>
      <w:r>
        <w:rPr>
          <w:bCs/>
          <w:b/>
        </w:rPr>
        <w:t xml:space="preserve">Italy Naples</w:t>
      </w:r>
      <w:r>
        <w:t xml:space="preserve">. While infrastructure development lags behind technological capability, collaborative efforts between academia and industry could accelerate adoption rates. Future research should explore hydrogen fuel cells as a long-term solution for zero-emission navigation around the Gulf of Naples.</w:t>
      </w:r>
    </w:p>
    <w:bookmarkEnd w:id="23"/>
    <w:bookmarkStart w:id="24" w:name="conclusion"/>
    <w:p>
      <w:pPr>
        <w:pStyle w:val="Heading2"/>
      </w:pPr>
      <w:r>
        <w:t xml:space="preserve">6. Conclusion</w:t>
      </w:r>
    </w:p>
    <w:p>
      <w:pPr>
        <w:pStyle w:val="FirstParagraph"/>
      </w:pPr>
      <w:r>
        <w:t xml:space="preserve">In conclusion, this laboratory report demonstrates that marine engineering plays an indispensable role in supporting the maritime economy and environmental sustainability of</w:t>
      </w:r>
      <w:r>
        <w:t xml:space="preserve"> </w:t>
      </w:r>
      <w:r>
        <w:rPr>
          <w:bCs/>
          <w:b/>
        </w:rPr>
        <w:t xml:space="preserve">Italy Naples</w:t>
      </w:r>
      <w:r>
        <w:t xml:space="preserve">. Through rigorous testing and simulation, we have identified effective strategies for improving vessel performance while adhering to ecological mandates. As Naples continues to grow as a premier destination for tourism and trade within Italy, investing in advanced marine engineering solutions will be key to preserving its legacy as a thriving port city. Stakeholders—including government bodies, educational institutions, and private sector participants—are encouraged to prioritize research and implementation initiatives that enhance the resilience of marine systems in this vital Mediterranean locale.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in Italy Naples</dc:title>
  <dc:creator/>
  <dc:language>en</dc:language>
  <cp:keywords/>
  <dcterms:created xsi:type="dcterms:W3CDTF">2026-07-29T15:45:04Z</dcterms:created>
  <dcterms:modified xsi:type="dcterms:W3CDTF">2026-07-29T15:45:04Z</dcterms:modified>
</cp:coreProperties>
</file>

<file path=docProps/custom.xml><?xml version="1.0" encoding="utf-8"?>
<Properties xmlns="http://schemas.openxmlformats.org/officeDocument/2006/custom-properties" xmlns:vt="http://schemas.openxmlformats.org/officeDocument/2006/docPropsVTypes"/>
</file>