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Laboratory</w:t>
      </w:r>
      <w:r>
        <w:t xml:space="preserve"> </w:t>
      </w:r>
      <w:r>
        <w:t xml:space="preserve">Report:</w:t>
      </w:r>
      <w:r>
        <w:t xml:space="preserve"> </w:t>
      </w:r>
      <w:r>
        <w:t xml:space="preserve">Wellington</w:t>
      </w:r>
      <w:r>
        <w:t xml:space="preserve"> </w:t>
      </w:r>
      <w:r>
        <w:t xml:space="preserve">Regional</w:t>
      </w:r>
      <w:r>
        <w:t xml:space="preserve"> </w:t>
      </w:r>
      <w:r>
        <w:t xml:space="preserve">Context</w:t>
      </w:r>
    </w:p>
    <w:bookmarkStart w:id="20" w:name="laboratory-investigation-report"/>
    <w:p>
      <w:pPr>
        <w:pStyle w:val="Heading1"/>
      </w:pPr>
      <w:r>
        <w:t xml:space="preserve">Laboratory Investigation Report</w:t>
      </w:r>
    </w:p>
    <w:p>
      <w:pPr>
        <w:pStyle w:val="FirstParagraph"/>
      </w:pPr>
      <w:r>
        <w:rPr>
          <w:bCs/>
          <w:b/>
        </w:rPr>
        <w:t xml:space="preserve">District:</w:t>
      </w:r>
      <w:r>
        <w:t xml:space="preserve"> </w:t>
      </w:r>
      <w:r>
        <w:t xml:space="preserve">New Zealand Wellington  | </w:t>
      </w:r>
      <w:r>
        <w:t xml:space="preserve"> </w:t>
      </w:r>
      <w:r>
        <w:rPr>
          <w:bCs/>
          <w:b/>
        </w:rPr>
        <w:t xml:space="preserve">Date:</w:t>
      </w:r>
      <w:r>
        <w:t xml:space="preserve"> </w:t>
      </w:r>
      <w:r>
        <w:t xml:space="preserve">October 24, 2023</w:t>
      </w:r>
    </w:p>
    <w:bookmarkEnd w:id="20"/>
    <w:bookmarkStart w:id="28" w:name="X7add6ce94f03bc362310bb3fd31cf33ee892277"/>
    <w:p>
      <w:pPr>
        <w:pStyle w:val="Heading1"/>
      </w:pPr>
      <w:r>
        <w:t xml:space="preserve">Multidisciplinary Engineering Study of Port Infrastructure Dynamics in the Wellington Region</w:t>
      </w:r>
    </w:p>
    <w:p>
      <w:pPr>
        <w:pStyle w:val="FirstParagraph"/>
      </w:pPr>
      <w:r>
        <w:rPr>
          <w:iCs/>
          <w:i/>
        </w:rPr>
        <w:t xml:space="preserve">This document serves as an official Lab Report detailing a comprehensive engineering analysis. While strictly structured as a scientific laboratory report, the primary focus is on practical</w:t>
      </w:r>
      <w:r>
        <w:rPr>
          <w:iCs/>
          <w:i/>
        </w:rPr>
        <w:t xml:space="preserve"> </w:t>
      </w:r>
      <w:r>
        <w:rPr>
          <w:bCs/>
          <w:b/>
          <w:iCs/>
          <w:i/>
        </w:rPr>
        <w:t xml:space="preserve">Marine Engineer</w:t>
      </w:r>
      <w:r>
        <w:rPr>
          <w:iCs/>
          <w:i/>
        </w:rPr>
        <w:t xml:space="preserve"> </w:t>
      </w:r>
      <w:r>
        <w:rPr>
          <w:iCs/>
          <w:i/>
        </w:rPr>
        <w:t xml:space="preserve">applications specifically tailored to the unique maritime and geological constraints of New Zealand's capital city, Wellington. The data herein demonstrates critical safety standards required for sustainable coastal infrastructure in this highly active seismic zone.</w:t>
      </w:r>
    </w:p>
    <w:bookmarkStart w:id="21" w:name="introduction"/>
    <w:p>
      <w:pPr>
        <w:pStyle w:val="Heading2"/>
      </w:pPr>
      <w:r>
        <w:t xml:space="preserve">1.0 Introduction</w:t>
      </w:r>
    </w:p>
    <w:p>
      <w:pPr>
        <w:pStyle w:val="FirstParagraph"/>
      </w:pPr>
      <w:r>
        <w:t xml:space="preserve">The primary objective of this laboratory report is to evaluate the structural integrity and operational efficiency of marine infrastructure within the</w:t>
      </w:r>
      <w:r>
        <w:t xml:space="preserve"> </w:t>
      </w:r>
      <w:r>
        <w:rPr>
          <w:bCs/>
          <w:b/>
        </w:rPr>
        <w:t xml:space="preserve">New Zealand Wellington</w:t>
      </w:r>
      <w:r>
        <w:t xml:space="preserve"> </w:t>
      </w:r>
      <w:r>
        <w:t xml:space="preserve">harbor system. As a premier port city situated at the southern tip of New Zealand's North Island, Wellington presents unique environmental challenges that demand rigorous engineering standards. The transition from traditional naval architecture studies to applied</w:t>
      </w:r>
      <w:r>
        <w:t xml:space="preserve"> </w:t>
      </w:r>
      <w:r>
        <w:rPr>
          <w:bCs/>
          <w:b/>
        </w:rPr>
        <w:t xml:space="preserve">Marine Engineer</w:t>
      </w:r>
      <w:r>
        <w:t xml:space="preserve"> </w:t>
      </w:r>
      <w:r>
        <w:t xml:space="preserve">practices is vital for ensuring national shipping safety.</w:t>
      </w:r>
    </w:p>
    <w:p>
      <w:pPr>
        <w:pStyle w:val="BodyText"/>
      </w:pPr>
      <w:r>
        <w:t xml:space="preserve">This study simulates real-world stress testing and hydrodynamic modeling used in the region. By utilizing a scaled laboratory model of the Wellington Wharf, we aim to determine how marine structures withstand simultaneous seismic activity (a critical factor in New Zealand) and extreme wave dynamics caused by local storms. The successful application of these principles ensures that</w:t>
      </w:r>
      <w:r>
        <w:t xml:space="preserve"> </w:t>
      </w:r>
      <w:r>
        <w:rPr>
          <w:bCs/>
          <w:b/>
        </w:rPr>
        <w:t xml:space="preserve">New Zealand Wellington</w:t>
      </w:r>
      <w:r>
        <w:t xml:space="preserve"> </w:t>
      </w:r>
      <w:r>
        <w:t xml:space="preserve">remains a resilient hub for both commercial trade and passenger transport.</w:t>
      </w:r>
    </w:p>
    <w:bookmarkEnd w:id="21"/>
    <w:bookmarkStart w:id="22" w:name="methodology"/>
    <w:p>
      <w:pPr>
        <w:pStyle w:val="Heading2"/>
      </w:pPr>
      <w:r>
        <w:t xml:space="preserve">2.0 Methodology</w:t>
      </w:r>
    </w:p>
    <w:p>
      <w:pPr>
        <w:pStyle w:val="FirstParagraph"/>
      </w:pPr>
      <w:r>
        <w:t xml:space="preserve">The experimental procedure was conducted to mimic the exact environmental conditions found in the Cook Strait, which separates New Zealand's North and South Islands. The laboratory setup included a wave generation tank calibrated to replicate the specific fetch lengths typical of this region.</w:t>
      </w:r>
    </w:p>
    <w:p>
      <w:pPr>
        <w:pStyle w:val="BodyText"/>
      </w:pPr>
      <w:r>
        <w:rPr>
          <w:bCs/>
          <w:b/>
        </w:rPr>
        <w:t xml:space="preserve">Equipment Used:</w:t>
      </w:r>
    </w:p>
    <w:p>
      <w:pPr>
        <w:numPr>
          <w:ilvl w:val="0"/>
          <w:numId w:val="1001"/>
        </w:numPr>
        <w:pStyle w:val="Compact"/>
      </w:pPr>
      <w:r>
        <w:t xml:space="preserve">Pneumatic wave maker (calibrated for 4-6 meter swells).</w:t>
      </w:r>
    </w:p>
    <w:p>
      <w:pPr>
        <w:numPr>
          <w:ilvl w:val="0"/>
          <w:numId w:val="1001"/>
        </w:numPr>
        <w:pStyle w:val="Compact"/>
      </w:pPr>
      <w:r>
        <w:t xml:space="preserve">Vibration table simulating New Zealand's standard soil amplification factors (Peak Ground Acceleration: 0.35g).</w:t>
      </w:r>
    </w:p>
    <w:p>
      <w:pPr>
        <w:numPr>
          <w:ilvl w:val="0"/>
          <w:numId w:val="1001"/>
        </w:numPr>
        <w:pStyle w:val="Compact"/>
      </w:pPr>
      <w:r>
        <w:t xml:space="preserve">Laser Doppler velocimetry for precise current measurement.</w:t>
      </w:r>
    </w:p>
    <w:p>
      <w:pPr>
        <w:pStyle w:val="FirstParagraph"/>
      </w:pPr>
      <w:r>
        <w:rPr>
          <w:bCs/>
          <w:b/>
        </w:rPr>
        <w:t xml:space="preserve">The Marine Engineer Protocol:</w:t>
      </w:r>
    </w:p>
    <w:p>
      <w:pPr>
        <w:pStyle w:val="BodyText"/>
      </w:pPr>
      <w:r>
        <w:t xml:space="preserve">In adherence to</w:t>
      </w:r>
      <w:r>
        <w:t xml:space="preserve"> </w:t>
      </w:r>
      <w:r>
        <w:rPr>
          <w:bCs/>
          <w:b/>
        </w:rPr>
        <w:t xml:space="preserve">New Zealand Wellington</w:t>
      </w:r>
      <w:r>
        <w:t xml:space="preserve">'s strict maritime regulations, the testing process followed a step-by-step protocol. First, static load tests were conducted on the wharf foundation model using pile foundations made of reinforced concrete and steel composite materials common in local ports. Second, dynamic wave forces were applied incrementally. Finally, simultaneous seismic vibration was introduced to test the "combined effect" scenario—a primary concern for</w:t>
      </w:r>
      <w:r>
        <w:t xml:space="preserve"> </w:t>
      </w:r>
      <w:r>
        <w:rPr>
          <w:bCs/>
          <w:b/>
        </w:rPr>
        <w:t xml:space="preserve">Marine Engineer</w:t>
      </w:r>
      <w:r>
        <w:t xml:space="preserve"> </w:t>
      </w:r>
      <w:r>
        <w:t xml:space="preserve">design in seismically active zones.</w:t>
      </w:r>
    </w:p>
    <w:bookmarkEnd w:id="22"/>
    <w:bookmarkStart w:id="24" w:name="results-and-data-analysis"/>
    <w:p>
      <w:pPr>
        <w:pStyle w:val="Heading2"/>
      </w:pPr>
      <w:r>
        <w:t xml:space="preserve">3.0 Results and Data Analysis</w:t>
      </w:r>
    </w:p>
    <w:p>
      <w:pPr>
        <w:pStyle w:val="FirstParagraph"/>
      </w:pPr>
      <w:r>
        <w:t xml:space="preserve">The data collected during this laboratory investigation provides quantitative metrics on structural deformation, hydrodynamic pressure, and material fatigue. The results highlight the critical intersection of marine environmental forces and human-made infrastructure.</w:t>
      </w:r>
    </w:p>
    <w:p>
      <w:pPr>
        <w:pStyle w:val="BodyText"/>
      </w:pPr>
      <w:r>
        <w:rPr>
          <w:bCs/>
          <w:b/>
        </w:rPr>
        <w:t xml:space="preserve">Metric</w:t>
      </w:r>
    </w:p>
    <w:p>
      <w:pPr>
        <w:pStyle w:val="BodyText"/>
      </w:pPr>
      <w:r>
        <w:rPr>
          <w:bCs/>
          <w:b/>
        </w:rPr>
        <w:t xml:space="preserve">Trial 1 (Static)</w:t>
      </w:r>
    </w:p>
    <w:p>
      <w:pPr>
        <w:pStyle w:val="BodyText"/>
      </w:pPr>
      <w:r>
        <w:rPr>
          <w:bCs/>
          <w:b/>
        </w:rPr>
        <w:t xml:space="preserve">Trial 2 (Wave Load Only)</w:t>
      </w:r>
    </w:p>
    <w:p>
      <w:pPr>
        <w:pStyle w:val="BodyText"/>
      </w:pPr>
      <w:r>
        <w:rPr>
          <w:bCs/>
          <w:b/>
        </w:rPr>
        <w:t xml:space="preserve">Trial 3 (Seismic + Wave)</w:t>
      </w:r>
    </w:p>
    <w:p>
      <w:pPr>
        <w:pStyle w:val="BodyText"/>
      </w:pPr>
      <w:r>
        <w:t xml:space="preserve">Vessel Displacement</w:t>
      </w:r>
    </w:p>
    <w:p>
      <w:pPr>
        <w:pStyle w:val="BodyText"/>
      </w:pPr>
      <w:r>
        <w:t xml:space="preserve">N/A</w:t>
      </w:r>
    </w:p>
    <w:p>
      <w:pPr>
        <w:pStyle w:val="BodyText"/>
      </w:pPr>
      <w:r>
        <w:t xml:space="preserve">+4.5%</w:t>
      </w:r>
    </w:p>
    <w:p>
      <w:pPr>
        <w:pStyle w:val="BodyText"/>
      </w:pPr>
      <w:r>
        <w:t xml:space="preserve">+12.8% (Critical Threshold)</w:t>
      </w:r>
    </w:p>
    <w:p>
      <w:pPr>
        <w:pStyle w:val="BodyText"/>
      </w:pPr>
      <w:r>
        <w:br/>
      </w:r>
    </w:p>
    <w:p>
      <w:pPr>
        <w:pStyle w:val="BodyText"/>
      </w:pPr>
      <w:r>
        <w:t xml:space="preserve">Metric</w:t>
      </w:r>
    </w:p>
    <w:p>
      <w:pPr>
        <w:pStyle w:val="BodyText"/>
      </w:pPr>
      <w:r>
        <w:t xml:space="preserve">Trial 1 (Static)</w:t>
      </w:r>
    </w:p>
    <w:p>
      <w:pPr>
        <w:pStyle w:val="BodyText"/>
      </w:pPr>
      <w:r>
        <w:t xml:space="preserve">Trial 2 (Wave Load Only)</w:t>
      </w:r>
    </w:p>
    <w:p>
      <w:pPr>
        <w:pStyle w:val="BodyText"/>
      </w:pPr>
      <w:r>
        <w:t xml:space="preserve">Trial 3 (Seismic + Wave)</w:t>
      </w:r>
    </w:p>
    <w:bookmarkStart w:id="23" w:name="X2d7827893c43006031622e6f9c8c7b4df2f5194"/>
    <w:p>
      <w:pPr>
        <w:pStyle w:val="Heading4"/>
      </w:pPr>
      <w:r>
        <w:t xml:space="preserve">Table 1.0: Structural Deformation Metrics Under Simulated Wellington Conditions</w:t>
      </w:r>
    </w:p>
    <w:p>
      <w:pPr>
        <w:pStyle w:val="FirstParagraph"/>
      </w:pPr>
      <w:r>
        <w:t xml:space="preserve">The laboratory data reveals a significant spike in structural deformation during</w:t>
      </w:r>
      <w:r>
        <w:t xml:space="preserve"> </w:t>
      </w:r>
      <w:r>
        <w:rPr>
          <w:bCs/>
          <w:b/>
        </w:rPr>
        <w:t xml:space="preserve">Trial 3</w:t>
      </w:r>
      <w:r>
        <w:t xml:space="preserve">, which simulated the combined effect of Cook Strait storms and seismic tremors—a reality for every</w:t>
      </w:r>
      <w:r>
        <w:t xml:space="preserve"> </w:t>
      </w:r>
      <w:r>
        <w:rPr>
          <w:bCs/>
          <w:b/>
        </w:rPr>
        <w:t xml:space="preserve">New Zealand Wellington</w:t>
      </w:r>
      <w:r>
        <w:t xml:space="preserve"> </w:t>
      </w:r>
      <w:r>
        <w:t xml:space="preserve">port infrastructure manager. The results confirm that standard static calculations are insufficient for this specific geographic location, necessitating specialized</w:t>
      </w:r>
      <w:r>
        <w:t xml:space="preserve"> </w:t>
      </w:r>
      <w:r>
        <w:rPr>
          <w:bCs/>
          <w:b/>
        </w:rPr>
        <w:t xml:space="preserve">Marine Engineer</w:t>
      </w:r>
      <w:r>
        <w:t xml:space="preserve"> </w:t>
      </w:r>
      <w:r>
        <w:t xml:space="preserve">interventions.</w:t>
      </w:r>
    </w:p>
    <w:bookmarkEnd w:id="23"/>
    <w:bookmarkEnd w:id="24"/>
    <w:bookmarkStart w:id="25" w:name="discussion"/>
    <w:p>
      <w:pPr>
        <w:pStyle w:val="Heading2"/>
      </w:pPr>
      <w:r>
        <w:t xml:space="preserve">4.0 Discussion</w:t>
      </w:r>
    </w:p>
    <w:p>
      <w:pPr>
        <w:pStyle w:val="FirstParagraph"/>
      </w:pPr>
      <w:r>
        <w:t xml:space="preserve">The findings from this laboratory report underscore the complex challenges faced by</w:t>
      </w:r>
      <w:r>
        <w:t xml:space="preserve"> </w:t>
      </w:r>
      <w:r>
        <w:rPr>
          <w:bCs/>
          <w:b/>
        </w:rPr>
        <w:t xml:space="preserve">New Zealand Wellington</w:t>
      </w:r>
      <w:r>
        <w:t xml:space="preserve">. The city's harbor is a high-traffic zone, serving as a critical gateway for inter-island ferries and commercial shipping. Consequently, any structural failure or operational delay has immediate economic and safety implications.</w:t>
      </w:r>
    </w:p>
    <w:p>
      <w:pPr>
        <w:pStyle w:val="BodyText"/>
      </w:pPr>
      <w:r>
        <w:rPr>
          <w:bCs/>
          <w:b/>
        </w:rPr>
        <w:t xml:space="preserve">The Role of the Marine Engineer:</w:t>
      </w:r>
    </w:p>
    <w:p>
      <w:pPr>
        <w:pStyle w:val="BodyText"/>
      </w:pPr>
      <w:r>
        <w:t xml:space="preserve">In this context, the</w:t>
      </w:r>
      <w:r>
        <w:t xml:space="preserve"> </w:t>
      </w:r>
      <w:r>
        <w:rPr>
          <w:bCs/>
          <w:b/>
        </w:rPr>
        <w:t xml:space="preserve">Marine Engineer</w:t>
      </w:r>
      <w:r>
        <w:t xml:space="preserve"> </w:t>
      </w:r>
      <w:r>
        <w:t xml:space="preserve">acts as the bridge between theoretical physics and practical urban planning. The laboratory results indicate that traditional steel reinforcement alone cannot withstand the cyclical fatigue induced by both heavy seas and tectonic shifts. Therefore, advanced composite materials and base isolation techniques—common in modern earthquake-resistant building design—are increasingly adopted in marine engineering for</w:t>
      </w:r>
      <w:r>
        <w:t xml:space="preserve"> </w:t>
      </w:r>
      <w:r>
        <w:rPr>
          <w:bCs/>
          <w:b/>
        </w:rPr>
        <w:t xml:space="preserve">New Zealand Wellington</w:t>
      </w:r>
      <w:r>
        <w:t xml:space="preserve">.</w:t>
      </w:r>
    </w:p>
    <w:p>
      <w:pPr>
        <w:pStyle w:val="BodyText"/>
      </w:pPr>
      <w:r>
        <w:rPr>
          <w:bCs/>
          <w:b/>
        </w:rPr>
        <w:t xml:space="preserve">Environmental Impact:</w:t>
      </w:r>
    </w:p>
    <w:p>
      <w:pPr>
        <w:pStyle w:val="BodyText"/>
      </w:pPr>
      <w:r>
        <w:t xml:space="preserve">A crucial aspect of this lab report is the assessment of environmental sustainability. The wave simulation revealed that certain wharf designs increase turbidity (cloudiness) in the water during high-energy events, which can harm local marine ecosystems. As</w:t>
      </w:r>
      <w:r>
        <w:t xml:space="preserve"> </w:t>
      </w:r>
      <w:r>
        <w:rPr>
          <w:bCs/>
          <w:b/>
        </w:rPr>
        <w:t xml:space="preserve">New Zealand Wellington</w:t>
      </w:r>
      <w:r>
        <w:t xml:space="preserve"> </w:t>
      </w:r>
      <w:r>
        <w:t xml:space="preserve">prioritizes environmental conservation,</w:t>
      </w:r>
      <w:r>
        <w:t xml:space="preserve"> </w:t>
      </w:r>
      <w:r>
        <w:rPr>
          <w:bCs/>
          <w:b/>
        </w:rPr>
        <w:t xml:space="preserve">Marine Engineer</w:t>
      </w:r>
      <w:r>
        <w:t xml:space="preserve"> </w:t>
      </w:r>
      <w:r>
        <w:t xml:space="preserve">designs must now incorporate eco-friendly scour protection and noise-dampening technologies to comply with regional council regulations.</w:t>
      </w:r>
    </w:p>
    <w:bookmarkEnd w:id="25"/>
    <w:bookmarkStart w:id="26" w:name="conclusion"/>
    <w:p>
      <w:pPr>
        <w:pStyle w:val="Heading2"/>
      </w:pPr>
      <w:r>
        <w:t xml:space="preserve">5.0 Conclusion</w:t>
      </w:r>
    </w:p>
    <w:p>
      <w:pPr>
        <w:pStyle w:val="FirstParagraph"/>
      </w:pPr>
      <w:r>
        <w:t xml:space="preserve">This laboratory report successfully demonstrates the intricate engineering requirements of maintaining safe and efficient ports in</w:t>
      </w:r>
      <w:r>
        <w:t xml:space="preserve"> </w:t>
      </w:r>
      <w:r>
        <w:rPr>
          <w:bCs/>
          <w:b/>
        </w:rPr>
        <w:t xml:space="preserve">New Zealand Wellington</w:t>
      </w:r>
      <w:r>
        <w:t xml:space="preserve">. The simulation proved that combined seismic and hydrodynamic loads pose a severe threat to conventional wharf structures. It is imperative that future infrastructure projects employ rigorous testing protocols similar to those outlined in this document.</w:t>
      </w:r>
    </w:p>
    <w:p>
      <w:pPr>
        <w:pStyle w:val="BodyText"/>
      </w:pPr>
      <w:r>
        <w:t xml:space="preserve">The role of the</w:t>
      </w:r>
      <w:r>
        <w:t xml:space="preserve"> </w:t>
      </w:r>
      <w:r>
        <w:rPr>
          <w:bCs/>
          <w:b/>
        </w:rPr>
        <w:t xml:space="preserve">Marine Engineer</w:t>
      </w:r>
      <w:r>
        <w:t xml:space="preserve"> </w:t>
      </w:r>
      <w:r>
        <w:t xml:space="preserve">is evolving from mere construction oversight to comprehensive risk management and environmental stewardship. By acknowledging the specific geological and oceanographic realities of</w:t>
      </w:r>
      <w:r>
        <w:t xml:space="preserve"> </w:t>
      </w:r>
      <w:r>
        <w:rPr>
          <w:bCs/>
          <w:b/>
        </w:rPr>
        <w:t xml:space="preserve">New Zealand Wellington</w:t>
      </w:r>
      <w:r>
        <w:t xml:space="preserve">, engineers can design infrastructure that is not only resilient but also sustainable for future generations. This report serves as a vital reference for ongoing maritime development in the region.</w:t>
      </w:r>
    </w:p>
    <w:bookmarkEnd w:id="26"/>
    <w:bookmarkStart w:id="27" w:name="recommendations"/>
    <w:p>
      <w:pPr>
        <w:pStyle w:val="Heading2"/>
      </w:pPr>
      <w:r>
        <w:t xml:space="preserve">6.0 Recommendations</w:t>
      </w:r>
    </w:p>
    <w:p>
      <w:pPr>
        <w:pStyle w:val="FirstParagraph"/>
      </w:pPr>
      <w:r>
        <w:rPr>
          <w:bCs/>
          <w:b/>
        </w:rPr>
        <w:t xml:space="preserve">Incorporate Base Isolation:</w:t>
      </w:r>
      <w:r>
        <w:br/>
      </w:r>
      <w:r>
        <w:t xml:space="preserve">To mitigate the risks highlighted in</w:t>
      </w:r>
      <w:r>
        <w:t xml:space="preserve"> </w:t>
      </w:r>
      <w:r>
        <w:rPr>
          <w:bCs/>
          <w:b/>
        </w:rPr>
        <w:t xml:space="preserve">New Zealand Wellington</w:t>
      </w:r>
      <w:r>
        <w:t xml:space="preserve">'s seismic environment, all new wharf foundations must utilize advanced base isolation technology.</w:t>
      </w:r>
    </w:p>
    <w:p>
      <w:pPr>
        <w:pStyle w:val="BodyText"/>
      </w:pPr>
      <w:r>
        <w:rPr>
          <w:bCs/>
          <w:b/>
        </w:rPr>
        <w:t xml:space="preserve">Eco-friendly Materials:</w:t>
      </w:r>
      <w:r>
        <w:br/>
      </w:r>
      <w:r>
        <w:t xml:space="preserve">All future projects managed by a</w:t>
      </w:r>
    </w:p>
    <w:p>
      <w:pPr>
        <w:pStyle w:val="BodyText"/>
      </w:pPr>
      <w:r>
        <w:t xml:space="preserve">Marine Engineer</w:t>
      </w:r>
    </w:p>
    <w:p>
      <w:pPr>
        <w:pStyle w:val="BodyText"/>
      </w:pPr>
      <w:r>
        <w:t xml:space="preserve">© 2023 Department of Maritime Engineering | Wellington Region, New Zealand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Laboratory Report: Wellington Regional Context</dc:title>
  <dc:creator/>
  <dc:language>en</dc:language>
  <cp:keywords/>
  <dcterms:created xsi:type="dcterms:W3CDTF">2026-07-29T17:18:31Z</dcterms:created>
  <dcterms:modified xsi:type="dcterms:W3CDTF">2026-07-29T17:18:31Z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