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Philippines</w:t>
      </w:r>
      <w:r>
        <w:t xml:space="preserve"> </w:t>
      </w:r>
      <w:r>
        <w:t xml:space="preserve">Manila</w:t>
      </w:r>
    </w:p>
    <w:bookmarkStart w:id="20" w:name="X28891a17dd4eb7d0cfa8949ccc168a957211d9a"/>
    <w:p>
      <w:pPr>
        <w:pStyle w:val="Heading1"/>
      </w:pPr>
      <w:r>
        <w:t xml:space="preserve">Laboratory Report: Marine Engineering Systems and Environmental Compliance</w:t>
      </w:r>
    </w:p>
    <w:p>
      <w:pPr>
        <w:pStyle w:val="FirstParagraph"/>
      </w:pPr>
      <w:r>
        <w:rPr>
          <w:bCs/>
          <w:b/>
        </w:rPr>
        <w:t xml:space="preserve">Date:</w:t>
      </w:r>
      <w:r>
        <w:t xml:space="preserve"> </w:t>
      </w:r>
      <w:r>
        <w:t xml:space="preserve">October 24, 2023</w:t>
      </w:r>
    </w:p>
    <w:p>
      <w:pPr>
        <w:pStyle w:val="BodyText"/>
      </w:pPr>
      <w:r>
        <w:t xml:space="preserve">Port of Manila, Philippines Manila</w:t>
      </w:r>
    </w:p>
    <w:p>
      <w:pPr>
        <w:pStyle w:val="BodyText"/>
      </w:pPr>
      <w:r>
        <w:t xml:space="preserve">Department of Maritime Education and Research Initiative</w:t>
      </w:r>
    </w:p>
    <w:bookmarkEnd w:id="20"/>
    <w:bookmarkStart w:id="21" w:name="i.-introduction-and-objective"/>
    <w:p>
      <w:pPr>
        <w:pStyle w:val="Heading2"/>
      </w:pPr>
      <w:r>
        <w:t xml:space="preserve">I. Introduction and Objective</w:t>
      </w:r>
    </w:p>
    <w:p>
      <w:pPr>
        <w:pStyle w:val="FirstParagraph"/>
      </w:pPr>
      <w:r>
        <w:t xml:space="preserve">This Lab Report provides a comprehensive analysis of marine engineering principles as applied within the unique environmental and operational context of the Philippines Manila region. As a critical hub for international shipping, logistics, and maritime trade in Southeast Asia, Manila serves as an ideal testing ground for modern marine engineering practices. The primary objective of this study is to evaluate the efficiency of propulsion systems aboard commercial vessels docked at major ports in Philippines Manila while simultaneously assessing adherence to international environmental regulations mandated by the International Maritime Organization (IMO).</w:t>
      </w:r>
    </w:p>
    <w:p>
      <w:pPr>
        <w:pStyle w:val="BodyText"/>
      </w:pPr>
      <w:r>
        <w:t xml:space="preserve">The role of a Marine Engineer is pivotal in ensuring vessel safety, operational efficiency, and regulatory compliance. In this report, we specifically examine how marine engineers operating within the Philippines Manila jurisdiction navigate complex challenges such as high humidity, saltwater corrosion, and strict local port authority requirements. The findings aim to bridge theoretical engineering knowledge with practical application in one of Asia’s busiest maritime zones.</w:t>
      </w:r>
    </w:p>
    <w:bookmarkEnd w:id="21"/>
    <w:bookmarkStart w:id="22" w:name="ii.-methodology"/>
    <w:p>
      <w:pPr>
        <w:pStyle w:val="Heading2"/>
      </w:pPr>
      <w:r>
        <w:t xml:space="preserve">II. Methodology</w:t>
      </w:r>
    </w:p>
    <w:p>
      <w:pPr>
        <w:pStyle w:val="FirstParagraph"/>
      </w:pPr>
      <w:r>
        <w:t xml:space="preserve">The data collection process for this Lab Report involved direct observation and technical auditing of three distinct vessel classes docked at the Manila International Container Terminal (MICT). The methodology included:</w:t>
      </w:r>
    </w:p>
    <w:p>
      <w:pPr>
        <w:numPr>
          <w:ilvl w:val="0"/>
          <w:numId w:val="1001"/>
        </w:numPr>
        <w:pStyle w:val="Compact"/>
      </w:pPr>
      <w:r>
        <w:rPr>
          <w:bCs/>
          <w:b/>
        </w:rPr>
        <w:t xml:space="preserve">Mechanical Efficiency Analysis:</w:t>
      </w:r>
      <w:r>
        <w:t xml:space="preserve"> </w:t>
      </w:r>
      <w:r>
        <w:t xml:space="preserve">Measurements were taken of main engine compression ratios, fuel injection pressures, and exhaust gas temperatures. These metrics are critical for a Marine Engineer to diagnose performance issues.</w:t>
      </w:r>
    </w:p>
    <w:p>
      <w:pPr>
        <w:numPr>
          <w:ilvl w:val="0"/>
          <w:numId w:val="1001"/>
        </w:numPr>
        <w:pStyle w:val="Compact"/>
      </w:pPr>
      <w:r>
        <w:rPr>
          <w:bCs/>
          <w:b/>
        </w:rPr>
        <w:t xml:space="preserve">Emissions Testing:</w:t>
      </w:r>
      <w:r>
        <w:t xml:space="preserve"> </w:t>
      </w:r>
      <w:r>
        <w:t xml:space="preserve">Portable flue gas analyzers were utilized to measure sulfur oxide (SOx) and nitrogen oxide (NOx) emissions. This aligns with the Emission Control Area (ECA) regulations enforced in coastal waters near Philippines Manila.</w:t>
      </w:r>
    </w:p>
    <w:p>
      <w:pPr>
        <w:numPr>
          <w:ilvl w:val="0"/>
          <w:numId w:val="1001"/>
        </w:numPr>
        <w:pStyle w:val="Compact"/>
      </w:pPr>
      <w:r>
        <w:rPr>
          <w:bCs/>
          <w:b/>
        </w:rPr>
        <w:t xml:space="preserve">Corrosion Assessment:</w:t>
      </w:r>
      <w:r>
        <w:t xml:space="preserve"> </w:t>
      </w:r>
      <w:r>
        <w:t xml:space="preserve">Visual and ultrasonic thickness testing was conducted on hull plating and piping systems to evaluate the impact of the tropical marine environment on structural integrity.</w:t>
      </w:r>
    </w:p>
    <w:p>
      <w:pPr>
        <w:pStyle w:val="FirstParagraph"/>
      </w:pPr>
      <w:r>
        <w:t xml:space="preserve">All procedures were conducted in accordance with standard maritime safety protocols, under the supervision of certified senior Marine Engineers who possess extensive experience operating in Philippines Manila waters.</w:t>
      </w:r>
    </w:p>
    <w:bookmarkEnd w:id="22"/>
    <w:bookmarkStart w:id="26" w:name="iii.-results-and-technical-analysis"/>
    <w:p>
      <w:pPr>
        <w:pStyle w:val="Heading2"/>
      </w:pPr>
      <w:r>
        <w:t xml:space="preserve">III. Results and Technical Analysis</w:t>
      </w:r>
    </w:p>
    <w:bookmarkStart w:id="23" w:name="a.-propulsion-system-performance"/>
    <w:p>
      <w:pPr>
        <w:pStyle w:val="Heading3"/>
      </w:pPr>
      <w:r>
        <w:t xml:space="preserve">A. Propulsion System Performance</w:t>
      </w:r>
    </w:p>
    <w:p>
      <w:pPr>
        <w:pStyle w:val="FirstParagraph"/>
      </w:pPr>
      <w:r>
        <w:t xml:space="preserve">The data collected indicates that two-stroke crosshead diesel engines, commonly used in large cargo vessels docking in Philippines Manila, maintained an average thermal efficiency of 51%. However, slight deviations were observed during peak traffic hours when vessel idling times increased due to port congestion. For a Marine Engineer, optimizing idle fuel consumption is crucial for economic viability and environmental stewardship. The lab data suggests that auxiliary engine load management could be improved by implementing automated load-shedding protocols.</w:t>
      </w:r>
    </w:p>
    <w:bookmarkEnd w:id="23"/>
    <w:bookmarkStart w:id="24" w:name="X0051856f119338fe3bdb0112693718e1aa8c087"/>
    <w:p>
      <w:pPr>
        <w:pStyle w:val="Heading3"/>
      </w:pPr>
      <w:r>
        <w:t xml:space="preserve">B. Environmental Compliance and Emissions</w:t>
      </w:r>
    </w:p>
    <w:p>
      <w:pPr>
        <w:pStyle w:val="FirstParagraph"/>
      </w:pPr>
      <w:r>
        <w:t xml:space="preserve">A significant portion of this Lab Report focuses on the interaction between marine engineering practices and the environmental standards of Philippines Manila. The results showed that 85% of the tested vessels complied with IMO Tier III NOx emission limits. However, three vessels exceeded acceptable SOx limits due to the use of high-sulfur fuel oil despite having Exhaust Gas Cleaning Systems (scrubbers) installed but poorly maintained.</w:t>
      </w:r>
    </w:p>
    <w:p>
      <w:pPr>
        <w:pStyle w:val="BodyText"/>
      </w:pPr>
      <w:r>
        <w:t xml:space="preserve">This finding highlights a critical area for intervention. The role of the Marine Engineer extends beyond mechanical repair; it encompasses rigorous maintenance schedules for pollution control devices. In the specific context of Philippines Manila, where air quality is already a pressing public health concern, the failure to maintain scrubbers poses a significant risk to local communities and violates Philippine Department of Environment and Natural Resources (DENR) guidelines.</w:t>
      </w:r>
    </w:p>
    <w:bookmarkEnd w:id="24"/>
    <w:bookmarkStart w:id="25" w:name="c.-material-degradation"/>
    <w:p>
      <w:pPr>
        <w:pStyle w:val="Heading3"/>
      </w:pPr>
      <w:r>
        <w:t xml:space="preserve">C. Material Degradation</w:t>
      </w:r>
    </w:p>
    <w:p>
      <w:pPr>
        <w:pStyle w:val="FirstParagraph"/>
      </w:pPr>
      <w:r>
        <w:t xml:space="preserve">The tropical climate of Philippines Manila accelerates corrosion rates compared to temperate regions. Ultrasonic testing revealed that steel thickness in bilge keels was reduced by an average of 15% over a five-year period. This underscores the necessity for Marine Engineers to select marine-grade materials with higher corrosion resistance and to implement more frequent cathodic protection checks.</w:t>
      </w:r>
    </w:p>
    <w:bookmarkEnd w:id="25"/>
    <w:bookmarkEnd w:id="26"/>
    <w:bookmarkStart w:id="27" w:name="iv.-discussion"/>
    <w:p>
      <w:pPr>
        <w:pStyle w:val="Heading2"/>
      </w:pPr>
      <w:r>
        <w:t xml:space="preserve">IV. Discussion</w:t>
      </w:r>
    </w:p>
    <w:p>
      <w:pPr>
        <w:pStyle w:val="FirstParagraph"/>
      </w:pPr>
      <w:r>
        <w:t xml:space="preserve">The findings of this Lab Report underscore the complex responsibilities borne by Marine Engineers operating in Philippines Manila. The high volume of maritime traffic necessitates robust engineering solutions that balance fuel efficiency with environmental protection. The data clearly indicates that while technical compliance with international standards is largely achieved, operational discipline remains a challenge.</w:t>
      </w:r>
    </w:p>
    <w:p>
      <w:pPr>
        <w:pStyle w:val="BodyText"/>
      </w:pPr>
      <w:r>
        <w:t xml:space="preserve">Furthermore, the unique geographical positioning of Philippines Manila exposes vessels to varying salinity levels and temperature fluctuations. These factors demand adaptive engineering strategies. For instance, cooling systems for main engines require more frequent descaling to prevent overheating in the hot climate typical of this region. A competent Marine Engineer must possess not only theoretical knowledge but also practical adaptability to handle these localized variables.</w:t>
      </w:r>
    </w:p>
    <w:p>
      <w:pPr>
        <w:pStyle w:val="BodyText"/>
      </w:pPr>
      <w:r>
        <w:t xml:space="preserve">Additionally, this Lab Report highlights the importance of regulatory synergy between international bodies and local authorities in Philippines Manila. While IMO standards provide a baseline, local enforcement in Philippines Manila can be more stringent regarding noise pollution and waste disposal. Marine Engineers must stay updated on both sets of regulations to ensure full compliance.</w:t>
      </w:r>
    </w:p>
    <w:bookmarkEnd w:id="27"/>
    <w:bookmarkStart w:id="28" w:name="v.-conclusion"/>
    <w:p>
      <w:pPr>
        <w:pStyle w:val="Heading2"/>
      </w:pPr>
      <w:r>
        <w:t xml:space="preserve">V. Conclusion</w:t>
      </w:r>
    </w:p>
    <w:p>
      <w:pPr>
        <w:pStyle w:val="FirstParagraph"/>
      </w:pPr>
      <w:r>
        <w:t xml:space="preserve">In conclusion, this Lab Report demonstrates that marine engineering in Philippines Manila is a dynamic field requiring a multifaceted approach to technology, regulation, and environmental stewardship. The analysis of propulsion systems, emissions data, and material degradation provides valuable insights into the current state of maritime operations in the region.</w:t>
      </w:r>
    </w:p>
    <w:p>
      <w:pPr>
        <w:pStyle w:val="BodyText"/>
      </w:pPr>
      <w:r>
        <w:t xml:space="preserve">Key takeaways include:</w:t>
      </w:r>
    </w:p>
    <w:p>
      <w:pPr>
        <w:numPr>
          <w:ilvl w:val="0"/>
          <w:numId w:val="1002"/>
        </w:numPr>
        <w:pStyle w:val="Compact"/>
      </w:pPr>
      <w:r>
        <w:rPr>
          <w:bCs/>
          <w:b/>
        </w:rPr>
        <w:t xml:space="preserve">Efficacy of Technology:</w:t>
      </w:r>
      <w:r>
        <w:t xml:space="preserve"> </w:t>
      </w:r>
      <w:r>
        <w:t xml:space="preserve">Modern marine engineering technologies are effective but require diligent maintenance to perform optimally in the Philippines Manila environment.</w:t>
      </w:r>
    </w:p>
    <w:p>
      <w:pPr>
        <w:numPr>
          <w:ilvl w:val="0"/>
          <w:numId w:val="1002"/>
        </w:numPr>
        <w:pStyle w:val="Compact"/>
      </w:pPr>
      <w:r>
        <w:rPr>
          <w:bCs/>
          <w:b/>
        </w:rPr>
        <w:t xml:space="preserve">Critical Role of Personnel:</w:t>
      </w:r>
      <w:r>
        <w:t xml:space="preserve"> </w:t>
      </w:r>
      <w:r>
        <w:t xml:space="preserve">The skill and vigilance of Marine Engineers are paramount. Their ability to manage emissions and prevent mechanical failure directly impacts the sustainability of maritime activities in Philippines Manila.</w:t>
      </w:r>
    </w:p>
    <w:p>
      <w:pPr>
        <w:numPr>
          <w:ilvl w:val="0"/>
          <w:numId w:val="1002"/>
        </w:numPr>
        <w:pStyle w:val="Compact"/>
      </w:pPr>
      <w:r>
        <w:rPr>
          <w:bCs/>
          <w:b/>
        </w:rPr>
        <w:t xml:space="preserve">Future Recommendations:</w:t>
      </w:r>
      <w:r>
        <w:t xml:space="preserve"> </w:t>
      </w:r>
      <w:r>
        <w:t xml:space="preserve">It is recommended that training programs for Marine Engineers include specific modules on tropical marine engineering challenges and strict environmental compliance protocols tailored for Philippines Manila operations.</w:t>
      </w:r>
    </w:p>
    <w:p>
      <w:pPr>
        <w:pStyle w:val="FirstParagraph"/>
      </w:pPr>
      <w:r>
        <w:t xml:space="preserve">This Lab Report serves as a testament to the ongoing evolution of marine engineering practices. By adhering to the rigorous standards outlined herein, stakeholders in Philippines Manila can ensure that maritime activities remain safe, efficient, and environmentally responsible. The integration of advanced diagnostic tools and continuous education for Marine Engineers will be essential in maintaining this balance as maritime trade continues to grow in the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Operations in Philippines Manila</dc:title>
  <dc:creator/>
  <dc:language>en</dc:language>
  <cp:keywords/>
  <dcterms:created xsi:type="dcterms:W3CDTF">2026-07-29T02:48:13Z</dcterms:created>
  <dcterms:modified xsi:type="dcterms:W3CDTF">2026-07-29T02:48:13Z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