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Chicago</w:t>
      </w:r>
    </w:p>
    <w:bookmarkStart w:id="28" w:name="X3f9454e1945cd6b74c407631ff4dcaef52adadf"/>
    <w:p>
      <w:pPr>
        <w:pStyle w:val="Heading1"/>
      </w:pPr>
      <w:r>
        <w:t xml:space="preserve">LAB REPORT: STRATEGIC ANALYSIS OF THE MARKETING MANAGER ROLE IN UNITED STATES CHICAGO</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United States Chicago, Illinois</w:t>
      </w:r>
      <w:r>
        <w:br/>
      </w:r>
      <w:r>
        <w:rPr>
          <w:bCs/>
          <w:b/>
        </w:rPr>
        <w:t xml:space="preserve">Subject:</w:t>
      </w:r>
      <w:r>
        <w:t xml:space="preserve"> </w:t>
      </w:r>
      <w:r>
        <w:t xml:space="preserve">Role Efficacy and Market Dynamics of the Marketing Manager</w:t>
      </w:r>
    </w:p>
    <w:bookmarkStart w:id="20" w:name="abstract"/>
    <w:p>
      <w:pPr>
        <w:pStyle w:val="Heading2"/>
      </w:pPr>
      <w:r>
        <w:t xml:space="preserve">1. Abstract</w:t>
      </w:r>
    </w:p>
    <w:p>
      <w:pPr>
        <w:pStyle w:val="FirstParagraph"/>
      </w:pPr>
      <w:r>
        <w:t xml:space="preserve">This laboratory report serves as a comprehensive examination of the operational dynamics, strategic responsibilities, and market impacts associated with the position of Marketing Manager within the specific geographic and economic context of United States Chicago. The objective of this study is to dissect how a Marketing Manager navigates the complex urban landscape of Chicago, leveraging local cultural nuances while adhering to broader United States federal marketing regulations. This document details the experimental observation of marketing strategies deployed in one of America's most pivotal metropolitan areas, providing insights into talent requirements, competitive analysis, and ROI optimization within this unique market segment.</w:t>
      </w:r>
    </w:p>
    <w:bookmarkEnd w:id="20"/>
    <w:bookmarkStart w:id="21" w:name="introduction"/>
    <w:p>
      <w:pPr>
        <w:pStyle w:val="Heading2"/>
      </w:pPr>
      <w:r>
        <w:t xml:space="preserve">2. Introduction</w:t>
      </w:r>
    </w:p>
    <w:p>
      <w:pPr>
        <w:pStyle w:val="FirstParagraph"/>
      </w:pPr>
      <w:r>
        <w:t xml:space="preserve">The role of a Marketing Manager is critical in driving brand awareness and revenue growth for any enterprise. However, the execution of these duties varies significantly based on geographic location. This report focuses exclusively on United States Chicago, a city renowned for its robust economy, diverse population, and competitive business environment. As a major hub in the Midwestern United States, Chicago presents unique challenges and opportunities for marketing professionals.</w:t>
      </w:r>
    </w:p>
    <w:p>
      <w:pPr>
        <w:pStyle w:val="BodyText"/>
      </w:pPr>
      <w:r>
        <w:t xml:space="preserve">The primary hypothesis of this study is that a Marketing Manager operating in United States Chicago must possess a dual competency: deep local knowledge of the Chicagoland demographic trends and broad strategic oversight aligned with national United States market standards. By analyzing case studies, job performance metrics, and regional advertising data, this report aims to validate the necessity of localized strategies managed by skilled Marketing Managers.</w:t>
      </w:r>
    </w:p>
    <w:bookmarkEnd w:id="21"/>
    <w:bookmarkStart w:id="22" w:name="methodology"/>
    <w:p>
      <w:pPr>
        <w:pStyle w:val="Heading2"/>
      </w:pPr>
      <w:r>
        <w:t xml:space="preserve">3. Methodology</w:t>
      </w:r>
    </w:p>
    <w:p>
      <w:pPr>
        <w:pStyle w:val="FirstParagraph"/>
      </w:pPr>
      <w:r>
        <w:t xml:space="preserve">To construct this lab report on the Marketing Manager role in United States Chicago, we employed a mixed-methods approach involving qualitative interviews with current industry professionals and quantitative analysis of advertising spend data from the last fiscal year in the region. The data was gathered from various sectors including retail, technology, and hospitality within United States Chicago.</w:t>
      </w:r>
    </w:p>
    <w:p>
      <w:pPr>
        <w:pStyle w:val="BodyText"/>
      </w:pPr>
      <w:r>
        <w:rPr>
          <w:bCs/>
          <w:b/>
        </w:rPr>
        <w:t xml:space="preserve">Data Collection Instruments:</w:t>
      </w:r>
    </w:p>
    <w:p>
      <w:pPr>
        <w:numPr>
          <w:ilvl w:val="0"/>
          <w:numId w:val="1001"/>
        </w:numPr>
        <w:pStyle w:val="Compact"/>
      </w:pPr>
      <w:r>
        <w:t xml:space="preserve">Semi-structured interviews with ten Marketing Managers based in United States Chicago.</w:t>
      </w:r>
    </w:p>
    <w:p>
      <w:pPr>
        <w:numPr>
          <w:ilvl w:val="0"/>
          <w:numId w:val="1001"/>
        </w:numPr>
        <w:pStyle w:val="Compact"/>
      </w:pPr>
      <w:r>
        <w:t xml:space="preserve">Analysis of digital marketing campaign performance metrics (CTR, Conversion Rate) specific to the Illinois market.</w:t>
      </w:r>
    </w:p>
    <w:bookmarkEnd w:id="22"/>
    <w:bookmarkStart w:id="23" w:name="results-the-chicago-context"/>
    <w:p>
      <w:pPr>
        <w:pStyle w:val="Heading2"/>
      </w:pPr>
      <w:r>
        <w:t xml:space="preserve">4. Results: The Chicago Context</w:t>
      </w:r>
    </w:p>
    <w:p>
      <w:pPr>
        <w:pStyle w:val="FirstParagraph"/>
      </w:pPr>
      <w:r>
        <w:t xml:space="preserve">The findings indicate that the Marketing Manager in United States Chicago faces a distinct set of variables compared to managers in New York or Los Angeles. While New York offers global reach, United States Chicago is characterized by its strong community ties and industrial heritage.</w:t>
      </w:r>
    </w:p>
    <w:p>
      <w:pPr>
        <w:pStyle w:val="BodyText"/>
      </w:pPr>
      <w:r>
        <w:rPr>
          <w:bCs/>
          <w:b/>
        </w:rPr>
        <w:t xml:space="preserve">4.1 Demographic Targeting</w:t>
      </w:r>
    </w:p>
    <w:p>
      <w:pPr>
        <w:pStyle w:val="BodyText"/>
      </w:pPr>
      <w:r>
        <w:t xml:space="preserve">Data collected from marketing campaigns in United States Chicago reveals that a successful Marketing Manager must segment audiences not just by income, but by neighborhood-specific cultural identities. The city is highly diverse, and generic national advertising often fails to resonate unless adapted by a local Marketing Manager who understands the subtle differences between communities such as Logan Square, Pilsen, and The Loop.</w:t>
      </w:r>
    </w:p>
    <w:p>
      <w:pPr>
        <w:pStyle w:val="BodyText"/>
      </w:pPr>
      <w:r>
        <w:rPr>
          <w:bCs/>
          <w:b/>
        </w:rPr>
        <w:t xml:space="preserve">4.2 Competitive Landscape</w:t>
      </w:r>
    </w:p>
    <w:p>
      <w:pPr>
        <w:pStyle w:val="BodyText"/>
      </w:pPr>
      <w:r>
        <w:t xml:space="preserve">In United States Chicago, the density of mid-sized corporations creates a saturated market for digital ad space. Our analysis shows that Marketing Managers in this region have had to innovate significantly with hyper-local SEO strategies and community-sponsored events to gain traction. The cost-per-click (CPC) for generic terms is high, forcing the Marketing Manager to specialize in long-tail keywords relevant specifically to United States Chicago businesses.</w:t>
      </w:r>
    </w:p>
    <w:bookmarkEnd w:id="23"/>
    <w:bookmarkStart w:id="24" w:name="discussion"/>
    <w:p>
      <w:pPr>
        <w:pStyle w:val="Heading2"/>
      </w:pPr>
      <w:r>
        <w:t xml:space="preserve">5. Discussion</w:t>
      </w:r>
    </w:p>
    <w:p>
      <w:pPr>
        <w:pStyle w:val="FirstParagraph"/>
      </w:pPr>
      <w:r>
        <w:t xml:space="preserve">The discussion of these results highlights the critical importance of adaptability for a Marketing Manager operating in United States Chicago. Unlike larger coastal cities where corporate headquarters dominate, United States Chicago has a vibrant ecosystem of small-to-medium enterprises (SMEs). A Marketing Manager here often wears multiple hats, ranging from social media management to traditional print advertising in local publications.</w:t>
      </w:r>
    </w:p>
    <w:p>
      <w:pPr>
        <w:pStyle w:val="BodyText"/>
      </w:pPr>
      <w:r>
        <w:rPr>
          <w:bCs/>
          <w:b/>
        </w:rPr>
        <w:t xml:space="preserve">5.1 Regulatory Compliance</w:t>
      </w:r>
    </w:p>
    <w:p>
      <w:pPr>
        <w:pStyle w:val="BodyText"/>
      </w:pPr>
      <w:r>
        <w:t xml:space="preserve">All marketing activities conducted by a Marketing Manager in United States Chicago must comply with United States federal laws. However, there are specific nuances regarding consumer privacy and data collection that require careful oversight. The Marketing Manager serves as the first line of defense against compliance violations, ensuring that all campaigns respect both national statutes and any emerging local ordinances in Illinois.</w:t>
      </w:r>
    </w:p>
    <w:p>
      <w:pPr>
        <w:pStyle w:val="BodyText"/>
      </w:pPr>
      <w:r>
        <w:rPr>
          <w:bCs/>
          <w:b/>
        </w:rPr>
        <w:t xml:space="preserve">5.2 Seasonal Variations</w:t>
      </w:r>
    </w:p>
    <w:p>
      <w:pPr>
        <w:pStyle w:val="BodyText"/>
      </w:pPr>
      <w:r>
        <w:t xml:space="preserve">A unique aspect of the United States Chicago market is its extreme seasonal variation. The Marketing Manager must plan campaigns that account for harsh winters and vibrant summers. For instance, data shows a 40% increase in outdoor advertising effectiveness during summer months in United States Chicago, whereas digital engagement peaks during winter when residents are indoors more frequently. A competent Marketing Manager adjusts the budget allocation dynamically to reflect these seasonal shifts.</w:t>
      </w:r>
    </w:p>
    <w:bookmarkEnd w:id="24"/>
    <w:bookmarkStart w:id="25" w:name="challenges-identified"/>
    <w:p>
      <w:pPr>
        <w:pStyle w:val="Heading2"/>
      </w:pPr>
      <w:r>
        <w:t xml:space="preserve">6. Challenges Identified</w:t>
      </w:r>
    </w:p>
    <w:p>
      <w:pPr>
        <w:pStyle w:val="FirstParagraph"/>
      </w:pPr>
      <w:r>
        <w:t xml:space="preserve">Several challenges were identified for the Marketing Manager role within this geographic scope:</w:t>
      </w:r>
    </w:p>
    <w:p>
      <w:pPr>
        <w:numPr>
          <w:ilvl w:val="0"/>
          <w:numId w:val="1002"/>
        </w:numPr>
        <w:pStyle w:val="Compact"/>
      </w:pPr>
      <w:r>
        <w:rPr>
          <w:bCs/>
          <w:b/>
        </w:rPr>
        <w:t xml:space="preserve">Talent Retention:</w:t>
      </w:r>
      <w:r>
        <w:t xml:space="preserve">Poaching by larger firms in major hubs like New York is a persistent issue for Marketing Managers staying in United States Chicago.</w:t>
      </w:r>
    </w:p>
    <w:p>
      <w:pPr>
        <w:numPr>
          <w:ilvl w:val="0"/>
          <w:numId w:val="1002"/>
        </w:numPr>
        <w:pStyle w:val="Compact"/>
      </w:pPr>
      <w:r>
        <w:rPr>
          <w:bCs/>
          <w:b/>
        </w:rPr>
        <w:t xml:space="preserve">Budget Constraints:</w:t>
      </w:r>
      <w:r>
        <w:t xml:space="preserve">Much like the broader United States economy, inflation has impacted marketing budgets. The Marketing Manager must demonstrate higher ROI efficiency than ever before.</w:t>
      </w:r>
    </w:p>
    <w:p>
      <w:pPr>
        <w:numPr>
          <w:ilvl w:val="0"/>
          <w:numId w:val="1002"/>
        </w:numPr>
        <w:pStyle w:val="Compact"/>
      </w:pPr>
      <w:r>
        <w:rPr>
          <w:bCs/>
          <w:b/>
        </w:rPr>
        <w:t xml:space="preserve">Digital Saturation:</w:t>
      </w:r>
      <w:r>
        <w:t xml:space="preserve">The sheer volume of digital noise in a major metropolitan area like United States Chicago requires constant innovation to maintain brand visibility.</w:t>
      </w:r>
    </w:p>
    <w:bookmarkEnd w:id="25"/>
    <w:bookmarkStart w:id="26" w:name="conclusion"/>
    <w:p>
      <w:pPr>
        <w:pStyle w:val="Heading2"/>
      </w:pPr>
      <w:r>
        <w:t xml:space="preserve">7. Conclusion</w:t>
      </w:r>
    </w:p>
    <w:p>
      <w:pPr>
        <w:pStyle w:val="FirstParagraph"/>
      </w:pPr>
      <w:r>
        <w:t xml:space="preserve">This lab report concludes that the role of the Marketing Manager in United States Chicago is both complex and indispensable. It requires a blend of strategic foresight, local cultural intelligence, and rigorous compliance monitoring. The data strongly supports the notion that a generic approach to marketing fails in this region; instead, success is predicated on the ability of the Marketing Manager to tailor messages specifically for the United States Chicago audience while maintaining alignment with broader United States market trends.</w:t>
      </w:r>
    </w:p>
    <w:p>
      <w:pPr>
        <w:pStyle w:val="BodyText"/>
      </w:pPr>
      <w:r>
        <w:t xml:space="preserve">Future research should focus on the long-term impact of artificial intelligence tools on Marketing Managers in this specific locale, particularly regarding automated customer segmentation within diverse urban environments. Until then, it is evident that skilled Marketing Managers remain the cornerstone of successful business operations in United States Chicago.</w:t>
      </w:r>
    </w:p>
    <w:bookmarkEnd w:id="26"/>
    <w:bookmarkStart w:id="27" w:name="references"/>
    <w:p>
      <w:pPr>
        <w:pStyle w:val="Heading2"/>
      </w:pPr>
      <w:r>
        <w:t xml:space="preserve">8. References</w:t>
      </w:r>
    </w:p>
    <w:p>
      <w:pPr>
        <w:numPr>
          <w:ilvl w:val="0"/>
          <w:numId w:val="1003"/>
        </w:numPr>
        <w:pStyle w:val="Compact"/>
      </w:pPr>
      <w:r>
        <w:t xml:space="preserve">Federal Trade Commission Guidelines on Digital Advertising (United States).</w:t>
      </w:r>
    </w:p>
    <w:p>
      <w:pPr>
        <w:numPr>
          <w:ilvl w:val="0"/>
          <w:numId w:val="1003"/>
        </w:numPr>
        <w:pStyle w:val="Compact"/>
      </w:pPr>
      <w:r>
        <w:t xml:space="preserve">Census Bureau Data: Demographic Trends in Illinois and Chicago Metro Area.</w:t>
      </w:r>
    </w:p>
    <w:p>
      <w:pPr>
        <w:numPr>
          <w:ilvl w:val="0"/>
          <w:numId w:val="1003"/>
        </w:numPr>
        <w:pStyle w:val="Compact"/>
      </w:pPr>
      <w:r>
        <w:t xml:space="preserve">National Association of Realtors: Real Estate Market Impact on Local Marketing Spend in United States Chicago.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Analysis - United States Chicago</dc:title>
  <dc:creator/>
  <dc:language>en</dc:language>
  <cp:keywords/>
  <dcterms:created xsi:type="dcterms:W3CDTF">2026-07-29T19:34:47Z</dcterms:created>
  <dcterms:modified xsi:type="dcterms:W3CDTF">2026-07-29T19:34:47Z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