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Analysis</w:t>
      </w:r>
    </w:p>
    <w:p>
      <w:pPr>
        <w:pStyle w:val="FirstParagraph"/>
      </w:pPr>
      <w:r>
        <w:t xml:space="preserve">```html</w:t>
      </w:r>
    </w:p>
    <w:bookmarkStart w:id="33" w:name="Xb739c1219fc95da95c8632be4c868f83e6390be"/>
    <w:p>
      <w:pPr>
        <w:pStyle w:val="Heading1"/>
      </w:pPr>
      <w:r>
        <w:t xml:space="preserve">Lab Report: Strategic Analysis of the Marketing Manager Role in United States Houston</w:t>
      </w:r>
    </w:p>
    <w:p>
      <w:pPr>
        <w:pStyle w:val="FirstParagraph"/>
      </w:pPr>
      <w:r>
        <w:rPr>
          <w:bCs/>
          <w:b/>
        </w:rPr>
        <w:t xml:space="preserve">Date:</w:t>
      </w:r>
      <w:r>
        <w:t xml:space="preserve"> </w:t>
      </w:r>
      <w:r>
        <w:t xml:space="preserve">October 26, 2023</w:t>
      </w:r>
      <w:r>
        <w:br/>
      </w:r>
      <w:r>
        <w:rPr>
          <w:bCs/>
          <w:b/>
        </w:rPr>
        <w:t xml:space="preserve">DSubject:</w:t>
      </w:r>
      <w:r>
        <w:t xml:space="preserve">The Functional Dynamics and Strategic Imperatives of a Marketing Manager within the United States Houston Market Context</w:t>
      </w:r>
      <w:r>
        <w:br/>
      </w:r>
      <w:r>
        <w:rPr>
          <w:bCs/>
          <w:b/>
        </w:rPr>
        <w:t xml:space="preserve">Status:</w:t>
      </w:r>
      <w:r>
        <w:t xml:space="preserve"> </w:t>
      </w:r>
      <w:r>
        <w:t xml:space="preserve">Final Report</w:t>
      </w:r>
    </w:p>
    <w:bookmarkStart w:id="20" w:name="introduction-and-objective"/>
    <w:p>
      <w:pPr>
        <w:pStyle w:val="Heading2"/>
      </w:pPr>
      <w:r>
        <w:t xml:space="preserve">1. Introduction and Objective</w:t>
      </w:r>
    </w:p>
    <w:p>
      <w:pPr>
        <w:pStyle w:val="FirstParagraph"/>
      </w:pPr>
      <w:r>
        <w:t xml:space="preserve">This Lab Report serves as a comprehensive examination of the role, responsibilities, and strategic requirements for a Marketing Manager operating specifically within the vibrant economic ecosystem of United States Houston. As one of the most diverse and rapidly growing metropolitan areas in North America, United States Houston presents unique challenges and opportunities for marketing professionals. The primary objective of this analysis is to dissect the core competencies required for success in this specific geographic and cultural landscape, ensuring that marketing strategies are not only globally sound but locally resonant.</w:t>
      </w:r>
    </w:p>
    <w:p>
      <w:pPr>
        <w:pStyle w:val="BodyText"/>
      </w:pPr>
      <w:r>
        <w:t xml:space="preserve">The term "Marketing Manager" refers to the senior-level executive responsible for overseeing an organization's marketing campaigns and brand strategy. However, when applied to "United States Houston," this role transcends generic management duties. It requires a nuanced understanding of the local energy sector, international trade dynamics, and the multicultural demographic fabric that defines the city. This report aims to provide a detailed framework for understanding how a Marketing Manager can effectively navigate these complexities.</w:t>
      </w:r>
    </w:p>
    <w:bookmarkEnd w:id="20"/>
    <w:bookmarkStart w:id="24" w:name="Xf81a2a6ce80061fe030af0ece24ec02657d98a5"/>
    <w:p>
      <w:pPr>
        <w:pStyle w:val="Heading2"/>
      </w:pPr>
      <w:r>
        <w:t xml:space="preserve">2. Environmental Analysis: The United States Houston Context</w:t>
      </w:r>
    </w:p>
    <w:p>
      <w:pPr>
        <w:pStyle w:val="FirstParagraph"/>
      </w:pPr>
      <w:r>
        <w:t xml:space="preserve">To effectively perform their duties, a Marketing Manager must first understand the environment in which they operate. United States Houston is often referred to as the "Energy Capital of the World," yet it has significantly diversified its economy beyond oil and gas. Key factors influencing marketing strategies in this region include:</w:t>
      </w:r>
    </w:p>
    <w:bookmarkStart w:id="21" w:name="economic-diversity"/>
    <w:p>
      <w:pPr>
        <w:pStyle w:val="Heading3"/>
      </w:pPr>
      <w:r>
        <w:t xml:space="preserve">2.1 Economic Diversity</w:t>
      </w:r>
    </w:p>
    <w:p>
      <w:pPr>
        <w:pStyle w:val="FirstParagraph"/>
      </w:pPr>
      <w:r>
        <w:t xml:space="preserve">While energy remains a pillar, United States Houston is also a hub for healthcare (home to the Texas Medical Center), aerospace (NASA's Johnson Space Center), and international trade. A Marketing Manager must tailor campaigns that reflect this diversity. For instance, B2B marketing strategies may need to focus on industrial efficiency and supply chain logistics, while B2C initiatives might highlight lifestyle amenities, cultural diversity, and educational opportunities.</w:t>
      </w:r>
    </w:p>
    <w:bookmarkEnd w:id="21"/>
    <w:bookmarkStart w:id="22" w:name="demographic-composition"/>
    <w:p>
      <w:pPr>
        <w:pStyle w:val="Heading3"/>
      </w:pPr>
      <w:r>
        <w:t xml:space="preserve">2. Demographic Composition</w:t>
      </w:r>
    </w:p>
    <w:p>
      <w:pPr>
        <w:pStyle w:val="FirstParagraph"/>
      </w:pPr>
      <w:r>
        <w:t xml:space="preserve">"United States Houston" is characterized by its remarkable demographic diversity. It is one of the most diverse cities in the United States, with significant populations of Hispanic, African American, Asian, and European descent. A successful Marketing Manager must employ inclusive marketing practices that respect and celebrate this diversity. Language localization (particularly Spanish) and culturally relevant imagery are not just optional; they are essential for market penetration.</w:t>
      </w:r>
    </w:p>
    <w:bookmarkEnd w:id="22"/>
    <w:bookmarkStart w:id="23" w:name="climate-and-lifestyle"/>
    <w:p>
      <w:pPr>
        <w:pStyle w:val="Heading3"/>
      </w:pPr>
      <w:r>
        <w:t xml:space="preserve">2.4 Climate and Lifestyle</w:t>
      </w:r>
    </w:p>
    <w:p>
      <w:pPr>
        <w:pStyle w:val="FirstParagraph"/>
      </w:pPr>
      <w:r>
        <w:t xml:space="preserve">The hot, humid climate of United States Houston influences consumer behavior significantly. Marketing campaigns often need to account for seasonal variations in outdoor activities, energy consumption patterns, and tourism flows. For example, real estate marketing in the region heavily emphasizes indoor amenities and climate-controlled environments during the summer months.</w:t>
      </w:r>
    </w:p>
    <w:bookmarkEnd w:id="23"/>
    <w:bookmarkEnd w:id="24"/>
    <w:bookmarkStart w:id="25" w:name="X05bc96e051d30f5ee9a3816ad581b167f7360d9"/>
    <w:p>
      <w:pPr>
        <w:pStyle w:val="Heading2"/>
      </w:pPr>
      <w:r>
        <w:t xml:space="preserve">3. Core Responsibilities of a Marketing Manager</w:t>
      </w:r>
    </w:p>
    <w:p>
      <w:pPr>
        <w:pStyle w:val="FirstParagraph"/>
      </w:pPr>
      <w:r>
        <w:t xml:space="preserve">In the context of "United States Houston," a Marketing Manager's role expands beyond traditional metrics. The following responsibilities are critical:</w:t>
      </w:r>
    </w:p>
    <w:p>
      <w:pPr>
        <w:numPr>
          <w:ilvl w:val="0"/>
          <w:numId w:val="1001"/>
        </w:numPr>
        <w:pStyle w:val="Compact"/>
      </w:pPr>
      <w:r>
        <w:rPr>
          <w:bCs/>
          <w:b/>
        </w:rPr>
        <w:t xml:space="preserve">Brand Positioning and Storytelling:</w:t>
      </w:r>
      <w:r>
        <w:t xml:space="preserve">The Marketing Manager must craft narratives that resonate with both local residents and international stakeholders. This involves positioning the brand as a key player in Houston's evolving economic landscape, whether that be in renewable energy, healthcare innovation, or cultural tourism.</w:t>
      </w:r>
    </w:p>
    <w:p>
      <w:pPr>
        <w:numPr>
          <w:ilvl w:val="0"/>
          <w:numId w:val="1001"/>
        </w:numPr>
        <w:pStyle w:val="Compact"/>
      </w:pPr>
      <w:r>
        <w:rPr>
          <w:bCs/>
          <w:b/>
        </w:rPr>
        <w:t xml:space="preserve">Data-Driven Decision Making:</w:t>
      </w:r>
      <w:r>
        <w:t xml:space="preserve">Leveraging data analytics is crucial. The Marketing Manager must utilize local market data to identify trends specific to "United States Houston." This includes tracking consumer sentiment related to local events, such as the Houston Livestock Show and Rodeo, or major industry conferences that draw global attention.</w:t>
      </w:r>
    </w:p>
    <w:p>
      <w:pPr>
        <w:numPr>
          <w:ilvl w:val="0"/>
          <w:numId w:val="1001"/>
        </w:numPr>
        <w:pStyle w:val="Compact"/>
      </w:pPr>
      <w:r>
        <w:rPr>
          <w:bCs/>
          <w:b/>
        </w:rPr>
        <w:t xml:space="preserve">Digital and Omnichannel Strategy:</w:t>
      </w:r>
      <w:r>
        <w:t xml:space="preserve">With a tech-savvy population, the Marketing Manager must ensure a robust digital presence. This includes SEO optimization for local keywords (e.g., "marketing services in Houston," "energy sector consulting"), social media engagement on platforms popular with younger demographics, and email marketing campaigns tailored to specific neighborhood interests.</w:t>
      </w:r>
    </w:p>
    <w:p>
      <w:pPr>
        <w:numPr>
          <w:ilvl w:val="0"/>
          <w:numId w:val="1001"/>
        </w:numPr>
        <w:pStyle w:val="Compact"/>
      </w:pPr>
      <w:r>
        <w:rPr>
          <w:bCs/>
          <w:b/>
        </w:rPr>
        <w:t xml:space="preserve">Partnership Development:</w:t>
      </w:r>
      <w:r>
        <w:t xml:space="preserve">"United States Houston" is a city built on relationships. The Marketing Manager must cultivate partnerships with local chambers of commerce, industry associations (such as the Houston Energy Association), and community organizations. These alliances provide credibility and access to niche markets.</w:t>
      </w:r>
    </w:p>
    <w:p>
      <w:pPr>
        <w:numPr>
          <w:ilvl w:val="0"/>
          <w:numId w:val="1001"/>
        </w:numPr>
        <w:pStyle w:val="Compact"/>
      </w:pPr>
      <w:r>
        <w:rPr>
          <w:bCs/>
          <w:b/>
        </w:rPr>
        <w:t xml:space="preserve">Crisis Communication Management:</w:t>
      </w:r>
      <w:r>
        <w:t xml:space="preserve">Given its location on the Gulf Coast, United States Houston is prone to hurricanes and severe weather events. A Marketing Manager must have robust crisis communication plans in place. This includes transparent messaging during emergencies, supporting community relief efforts through corporate social responsibility (CSR) initiatives, and maintaining brand trust during challenging times.</w:t>
      </w:r>
    </w:p>
    <w:bookmarkEnd w:id="25"/>
    <w:bookmarkStart w:id="30" w:name="methodology-for-strategic-implementation"/>
    <w:p>
      <w:pPr>
        <w:pStyle w:val="Heading2"/>
      </w:pPr>
      <w:r>
        <w:t xml:space="preserve">4. Methodology for Strategic Implementation</w:t>
      </w:r>
    </w:p>
    <w:p>
      <w:pPr>
        <w:pStyle w:val="FirstParagraph"/>
      </w:pPr>
      <w:r>
        <w:t xml:space="preserve">To achieve marketing objectives in this dynamic environment, a Marketing Manager should adopt the following methodological approach:</w:t>
      </w:r>
    </w:p>
    <w:p>
      <w:pPr>
        <w:pStyle w:val="BodyText"/>
      </w:pPr>
      <w:r>
        <w:t xml:space="preserve">"</w:t>
      </w:r>
    </w:p>
    <w:bookmarkStart w:id="26" w:name="phase-1-market-research-and-segmentation"/>
    <w:p>
      <w:pPr>
        <w:pStyle w:val="Heading3"/>
      </w:pPr>
      <w:r>
        <w:rPr>
          <w:bCs/>
          <w:b/>
        </w:rPr>
        <w:t xml:space="preserve">"Phase 1: Market Research and Segmentation</w:t>
      </w:r>
    </w:p>
    <w:p>
      <w:pPr>
        <w:pStyle w:val="FirstParagraph"/>
      </w:pPr>
      <w:r>
        <w:t xml:space="preserve">"</w:t>
      </w:r>
    </w:p>
    <w:p>
      <w:pPr>
        <w:pStyle w:val="BodyText"/>
      </w:pPr>
      <w:r>
        <w:t xml:space="preserve">The first step involves deep-diving into local market segments. This includes conducting surveys, focus groups, and competitor analysis specific to United States Houston. Understanding the pain points of local businesses and consumers allows for targeted messaging.</w:t>
      </w:r>
    </w:p>
    <w:bookmarkEnd w:id="26"/>
    <w:bookmarkStart w:id="27" w:name="phase-2-strategy-formulation"/>
    <w:p>
      <w:pPr>
        <w:pStyle w:val="Heading3"/>
      </w:pPr>
      <w:r>
        <w:rPr>
          <w:bCs/>
          <w:b/>
        </w:rPr>
        <w:t xml:space="preserve">Phase 2: Strategy Formulation</w:t>
      </w:r>
    </w:p>
    <w:p>
      <w:pPr>
        <w:pStyle w:val="FirstParagraph"/>
      </w:pPr>
      <w:r>
        <w:t xml:space="preserve">"</w:t>
      </w:r>
    </w:p>
    <w:p>
      <w:pPr>
        <w:pStyle w:val="BodyText"/>
      </w:pPr>
      <w:r>
        <w:t xml:space="preserve">Based on research findings, the Marketing Manager develops a comprehensive strategy. This includes defining key performance indicators (KPIs), allocating budgets across various channels, and setting timelines. For United States Houston, this might involve allocating a significant portion of the budget to outdoor advertising in high-traffic areas like the Galleria or Downtown.</w:t>
      </w:r>
    </w:p>
    <w:bookmarkEnd w:id="27"/>
    <w:bookmarkStart w:id="28" w:name="phase-3-execution-and-campaign-launch"/>
    <w:p>
      <w:pPr>
        <w:pStyle w:val="Heading3"/>
      </w:pPr>
      <w:r>
        <w:rPr>
          <w:bCs/>
          <w:b/>
        </w:rPr>
        <w:t xml:space="preserve">"Phase 3: Execution and Campaign Launch</w:t>
      </w:r>
    </w:p>
    <w:p>
      <w:pPr>
        <w:pStyle w:val="FirstParagraph"/>
      </w:pPr>
      <w:r>
        <w:t xml:space="preserve">"</w:t>
      </w:r>
    </w:p>
    <w:p>
      <w:pPr>
        <w:pStyle w:val="BodyText"/>
      </w:pPr>
      <w:r>
        <w:t xml:space="preserve">The implementation phase requires coordination across creative, sales, and digital teams. The Marketing Manager ensures that all messaging is consistent with brand values and local cultural norms. For example, advertising during the spring might focus on outdoor events, while summer campaigns highlight indoor attractions.</w:t>
      </w:r>
    </w:p>
    <w:bookmarkEnd w:id="28"/>
    <w:bookmarkStart w:id="29" w:name="phase-4-monitoring-and-optimization"/>
    <w:p>
      <w:pPr>
        <w:pStyle w:val="Heading3"/>
      </w:pPr>
      <w:r>
        <w:rPr>
          <w:bCs/>
          <w:b/>
        </w:rPr>
        <w:t xml:space="preserve">Phase 4: Monitoring and Optimization</w:t>
      </w:r>
    </w:p>
    <w:p>
      <w:pPr>
        <w:pStyle w:val="FirstParagraph"/>
      </w:pPr>
      <w:r>
        <w:t xml:space="preserve">"</w:t>
      </w:r>
    </w:p>
    <w:p>
      <w:pPr>
        <w:pStyle w:val="BodyText"/>
      </w:pPr>
      <w:r>
        <w:t xml:space="preserve">Continuous monitoring of campaign performance is essential. The Marketing Manager uses analytics tools to track ROI, engagement rates, and conversion metrics. Adjustments are made in real-time to optimize results. This agile approach ensures that the marketing strategy remains relevant amidst the ever-changing economic landscape of United States Houston.</w:t>
      </w:r>
    </w:p>
    <w:bookmarkEnd w:id="29"/>
    <w:bookmarkEnd w:id="30"/>
    <w:bookmarkStart w:id="31" w:name="challenges-and-mitigation-strategies"/>
    <w:p>
      <w:pPr>
        <w:pStyle w:val="Heading2"/>
      </w:pPr>
      <w:r>
        <w:t xml:space="preserve">5. Challenges and Mitigation Strategies</w:t>
      </w:r>
    </w:p>
    <w:p>
      <w:pPr>
        <w:pStyle w:val="FirstParagraph"/>
      </w:pPr>
      <w:r>
        <w:t xml:space="preserve">"</w:t>
      </w:r>
    </w:p>
    <w:p>
      <w:pPr>
        <w:pStyle w:val="BodyText"/>
      </w:pPr>
      <w:r>
        <w:t xml:space="preserve">The role of a Marketing Manager in "United States Houston" is not without its challenges:</w:t>
      </w:r>
    </w:p>
    <w:p>
      <w:pPr>
        <w:pStyle w:val="BodyText"/>
      </w:pPr>
      <w:r>
        <w:t xml:space="preserve">"</w:t>
      </w:r>
    </w:p>
    <w:p>
      <w:pPr>
        <w:numPr>
          <w:ilvl w:val="0"/>
          <w:numId w:val="1002"/>
        </w:numPr>
        <w:pStyle w:val="Compact"/>
      </w:pPr>
      <w:r>
        <w:rPr>
          <w:bCs/>
          <w:b/>
        </w:rPr>
        <w:t xml:space="preserve">Economic Volatility:</w:t>
      </w:r>
      <w:r>
        <w:t xml:space="preserve">Sensitivity to global oil prices can impact local spending habits. The Marketing Manager must develop flexible strategies that can scale up or down based on economic indicators.</w:t>
      </w:r>
    </w:p>
    <w:p>
      <w:pPr>
        <w:numPr>
          <w:ilvl w:val="0"/>
          <w:numId w:val="1002"/>
        </w:numPr>
        <w:pStyle w:val="Compact"/>
      </w:pPr>
      <w:r>
        <w:rPr>
          <w:bCs/>
          <w:b/>
        </w:rPr>
        <w:t xml:space="preserve">Intense Competition:</w:t>
      </w:r>
      <w:r>
        <w:t xml:space="preserve">"United States Houston" hosts numerous multinational corporations and startups alike. Differentiation is key. The Marketing Manager must identify unique selling propositions (USPs) that set the brand apart from competitors.</w:t>
      </w:r>
    </w:p>
    <w:p>
      <w:pPr>
        <w:numPr>
          <w:ilvl w:val="0"/>
          <w:numId w:val="1002"/>
        </w:numPr>
        <w:pStyle w:val="Compact"/>
      </w:pPr>
      <w:r>
        <w:rPr>
          <w:bCs/>
          <w:b/>
        </w:rPr>
        <w:t xml:space="preserve">Talent Acquisition and Retention:</w:t>
      </w:r>
      <w:r>
        <w:t xml:space="preserve">Finding skilled marketing professionals with local expertise can be difficult. The Marketing Manager must contribute to employer branding efforts to attract top talent to the organization.</w:t>
      </w:r>
    </w:p>
    <w:p>
      <w:pPr>
        <w:pStyle w:val="FirstParagraph"/>
      </w:pPr>
      <w:r>
        <w:t xml:space="preserve">"</w:t>
      </w:r>
    </w:p>
    <w:bookmarkEnd w:id="31"/>
    <w:bookmarkStart w:id="32" w:name="conclusion"/>
    <w:p>
      <w:pPr>
        <w:pStyle w:val="Heading2"/>
      </w:pPr>
      <w:r>
        <w:t xml:space="preserve">6. Conclusion</w:t>
      </w:r>
    </w:p>
    <w:p>
      <w:pPr>
        <w:pStyle w:val="FirstParagraph"/>
      </w:pPr>
      <w:r>
        <w:t xml:space="preserve">"</w:t>
      </w:r>
    </w:p>
    <w:p>
      <w:pPr>
        <w:pStyle w:val="BodyText"/>
      </w:pPr>
      <w:r>
        <w:t xml:space="preserve">In conclusion, the position of a Marketing Manager in "United States Houston" is a complex and multifaceted role that demands strategic acumen, cultural sensitivity, and operational excellence. Success in this role requires more than just traditional marketing knowledge; it necessitates a deep understanding of the unique economic, demographic, and environmental factors that define this vibrant city.</w:t>
      </w:r>
    </w:p>
    <w:p>
      <w:pPr>
        <w:pStyle w:val="BodyText"/>
      </w:pPr>
      <w:r>
        <w:t xml:space="preserve">"</w:t>
      </w:r>
    </w:p>
    <w:p>
      <w:pPr>
        <w:pStyle w:val="BodyText"/>
      </w:pPr>
      <w:r>
        <w:t xml:space="preserve">By adhering to the methodologies outlined in this Lab Report—focusing on local market research, diversified communication strategies, robust partnership development, and agile crisis management—a Marketing Manager can drive significant growth and brand loyalty. The opportunities presented by "United States Houston" are immense, but they require a committed and insightful leadership approach. This report serves as a foundational document for any organization seeking to establish or enhance its marketing presence in this critical global hub.</w:t>
      </w:r>
    </w:p>
    <w:p>
      <w:pPr>
        <w:pStyle w:val="BodyText"/>
      </w:pPr>
      <w:r>
        <w:t xml:space="preserve">"</w:t>
      </w:r>
    </w:p>
    <w:p>
      <w:pPr>
        <w:pStyle w:val="BodyText"/>
      </w:pPr>
      <w:r>
        <w:t xml:space="preserve">Further research into specific industry verticals within United States Houston, such as renewable energy transition or advanced healthcare services, will provide additional layers of insight for specialized marketing campaigns. The journey of the Marketing Manager in this region is one of continuous learning and adaptation, ensuring that the brand remains at the forefront of innovation and community engagement.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Analysis</dc:title>
  <dc:creator/>
  <dc:language>en</dc:language>
  <cp:keywords/>
  <dcterms:created xsi:type="dcterms:W3CDTF">2026-07-29T21:10:28Z</dcterms:created>
  <dcterms:modified xsi:type="dcterms:W3CDTF">2026-07-29T21:10:28Z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