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w:t>
      </w:r>
    </w:p>
    <w:p>
      <w:pPr>
        <w:pStyle w:val="FirstParagraph"/>
      </w:pPr>
      <w:r>
        <w:t xml:space="preserve">```html</w:t>
      </w:r>
    </w:p>
    <w:bookmarkStart w:id="20" w:name="laboratory-report-mason"/>
    <w:p>
      <w:pPr>
        <w:pStyle w:val="Heading1"/>
      </w:pPr>
      <w:r>
        <w:t xml:space="preserve">Laboratory Report: Mason</w:t>
      </w:r>
    </w:p>
    <w:p>
      <w:pPr>
        <w:pStyle w:val="FirstParagraph"/>
      </w:pPr>
      <w:r>
        <w:br/>
      </w:r>
    </w:p>
    <w:p>
      <w:pPr>
        <w:pStyle w:val="BodyText"/>
      </w:pPr>
      <w:r>
        <w:rPr>
          <w:bCs/>
          <w:b/>
        </w:rPr>
        <w:t xml:space="preserve">Date:</w:t>
      </w:r>
      <w:r>
        <w:t xml:space="preserve"> </w:t>
      </w:r>
      <w:r>
        <w:t xml:space="preserve">October 24, 2023</w:t>
      </w:r>
      <w:r>
        <w:br/>
      </w:r>
      <w:r>
        <w:rPr>
          <w:bCs/>
          <w:b/>
        </w:rPr>
        <w:t xml:space="preserve">Location:</w:t>
      </w:r>
    </w:p>
    <w:p>
      <w:pPr>
        <w:pStyle w:val="BodyText"/>
      </w:pPr>
      <w:r>
        <w:br/>
      </w:r>
      <w:r>
        <w:t xml:space="preserve">Italy Milan</w:t>
      </w:r>
      <w:r>
        <w:br/>
      </w:r>
    </w:p>
    <w:p>
      <w:r>
        <w:pict>
          <v:rect style="width:0;height:1.5pt" o:hralign="center" o:hrstd="t" o:hr="t"/>
        </w:pict>
      </w:r>
    </w:p>
    <w:bookmarkEnd w:id="20"/>
    <w:p>
      <w:pPr>
        <w:pStyle w:val="FirstParagraph"/>
      </w:pPr>
      <w:r>
        <w:rPr>
          <w:bCs/>
          <w:b/>
        </w:rPr>
        <w:t xml:space="preserve">Laboratory Report:</w:t>
      </w:r>
    </w:p>
    <w:p>
      <w:pPr>
        <w:pStyle w:val="BodyText"/>
      </w:pPr>
      <w:r>
        <w:br/>
      </w:r>
      <w:r>
        <w:t xml:space="preserve">MASON</w:t>
      </w:r>
      <w:r>
        <w:br/>
      </w:r>
    </w:p>
    <w:p>
      <w:r>
        <w:pict>
          <v:rect style="width:0;height:1.5pt" o:hralign="center" o:hrstd="t" o:hr="t"/>
        </w:pict>
      </w:r>
    </w:p>
    <w:p>
      <w:pPr>
        <w:pStyle w:val="FirstParagraph"/>
      </w:pPr>
      <w:r>
        <w:br/>
      </w:r>
    </w:p>
    <w:p>
      <w:pPr>
        <w:pStyle w:val="BodyText"/>
      </w:pPr>
      <w:r>
        <w:rPr>
          <w:bCs/>
          <w:b/>
        </w:rPr>
        <w:t xml:space="preserve">Date:</w:t>
      </w:r>
    </w:p>
    <w:p>
      <w:pPr>
        <w:pStyle w:val="BodyText"/>
      </w:pPr>
      <w:r>
        <w:t xml:space="preserve">OCTOBER 24, 2023</w:t>
      </w:r>
      <w:r>
        <w:br/>
      </w:r>
    </w:p>
    <w:p>
      <w:pPr>
        <w:pStyle w:val="BodyText"/>
      </w:pPr>
      <w:r>
        <w:rPr>
          <w:bCs/>
          <w:b/>
        </w:rPr>
        <w:t xml:space="preserve">Location:</w:t>
      </w:r>
      <w:r>
        <w:t xml:space="preserve">Italy Milan</w:t>
      </w:r>
    </w:p>
    <w:p>
      <w:pPr>
        <w:pStyle w:val="BodyText"/>
      </w:pPr>
      <w:r>
        <w:t xml:space="preserve">--&gt;</w:t>
      </w:r>
    </w:p>
    <w:bookmarkStart w:id="28" w:name="X03d65ad2793aea1ded89dc641686d7a028a8bf7"/>
    <w:p>
      <w:pPr>
        <w:pStyle w:val="Heading1"/>
      </w:pPr>
      <w:r>
        <w:t xml:space="preserve">Laboratory Report Document Regarding Mason</w:t>
      </w:r>
    </w:p>
    <w:p>
      <w:pPr>
        <w:pStyle w:val="FirstParagraph"/>
      </w:pPr>
      <w:r>
        <w:rPr>
          <w:bCs/>
          <w:b/>
        </w:rPr>
        <w:t xml:space="preserve">Date:</w:t>
      </w:r>
    </w:p>
    <w:p>
      <w:pPr>
        <w:pStyle w:val="BodyText"/>
      </w:pPr>
      <w:r>
        <w:t xml:space="preserve">OCTOBER 24, 2023</w:t>
      </w:r>
      <w:r>
        <w:br/>
      </w:r>
      <w:r>
        <w:br/>
      </w:r>
    </w:p>
    <w:p>
      <w:r>
        <w:pict>
          <v:rect style="width:0;height:1.5pt" o:hralign="center" o:hrstd="t" o:hr="t"/>
        </w:pict>
      </w:r>
    </w:p>
    <w:p>
      <w:pPr>
        <w:pStyle w:val="FirstParagraph"/>
      </w:pPr>
      <w:r>
        <w:br/>
      </w:r>
    </w:p>
    <w:p>
      <w:pPr>
        <w:pStyle w:val="BodyText"/>
      </w:pPr>
      <w:r>
        <w:rPr>
          <w:bCs/>
          <w:b/>
        </w:rPr>
        <w:t xml:space="preserve">Location of Investigation:</w:t>
      </w:r>
      <w:r>
        <w:t xml:space="preserve"> </w:t>
      </w:r>
      <w:r>
        <w:t xml:space="preserve">Italy Milan</w:t>
      </w:r>
      <w:r>
        <w:br/>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laboratory report provides a comprehensive analysis and documentation of the subject referred to as "Mason". The investigation was conducted within the jurisdiction and geographical context of Italy, specifically centered in Milan (Milano). As a major hub for design, industry, and culture in Northern Italy, Milan serves as a critical locus for this study. The term "Mason" here represents both an individual artisan profile and a broader structural analysis framework relevant to construction materials testing conducted at the facility. This document details the methodologies employed, observations made during the inspection process in Italy Milan, and concludes with recommendations based on empirical data collected.</w:t>
      </w:r>
    </w:p>
    <w:bookmarkEnd w:id="21"/>
    <w:bookmarkStart w:id="22" w:name="introduction-and-background"/>
    <w:p>
      <w:pPr>
        <w:pStyle w:val="Heading2"/>
      </w:pPr>
      <w:r>
        <w:t xml:space="preserve">2. Introduction and Background</w:t>
      </w:r>
    </w:p>
    <w:p>
      <w:pPr>
        <w:pStyle w:val="FirstParagraph"/>
      </w:pPr>
      <w:r>
        <w:t xml:space="preserve">The primary objective of this laboratory session was to evaluate the structural integrity and material composition associated with Mason's designated work area. In the context of Italian engineering standards, which are particularly stringent given Milan's reputation for high-end architectural projects, precision is paramount. "Mason" refers here to a composite entity—a skilled craftsman operating within a larger industrial testing facility located in the heart of Italy Milan.</w:t>
      </w:r>
    </w:p>
    <w:p>
      <w:pPr>
        <w:pStyle w:val="BodyText"/>
      </w:pPr>
      <w:r>
        <w:t xml:space="preserve">Milan, as the economic and fashion capital of Italy, places unique demands on construction materials due to its historic infrastructure combined with modern skyscrapers. Therefore, understanding the nuances of "Mason" as a subject allows us to bridge traditional craftsmanship with modern scientific analysis. This report serves as an official record for stakeholders operating within Italy Milan who require verified data regarding material performance and artisanal application techniques.</w:t>
      </w:r>
    </w:p>
    <w:bookmarkEnd w:id="22"/>
    <w:bookmarkStart w:id="23" w:name="methodology"/>
    <w:p>
      <w:pPr>
        <w:pStyle w:val="Heading2"/>
      </w:pPr>
      <w:r>
        <w:t xml:space="preserve">3. Methodology</w:t>
      </w:r>
    </w:p>
    <w:p>
      <w:pPr>
        <w:pStyle w:val="FirstParagraph"/>
      </w:pPr>
      <w:r>
        <w:t xml:space="preserve">The laboratory procedures were designed to isolate specific variables related to Mason's work output. The following steps were taken in our Italy Milan facility:</w:t>
      </w:r>
    </w:p>
    <w:p>
      <w:pPr>
        <w:numPr>
          <w:ilvl w:val="0"/>
          <w:numId w:val="1001"/>
        </w:numPr>
        <w:pStyle w:val="Compact"/>
      </w:pPr>
      <w:r>
        <w:rPr>
          <w:bCs/>
          <w:b/>
        </w:rPr>
        <w:t xml:space="preserve">Sampling:</w:t>
      </w:r>
    </w:p>
    <w:p>
      <w:pPr>
        <w:pStyle w:val="FirstParagraph"/>
      </w:pPr>
      <w:r>
        <w:rPr>
          <w:bCs/>
          <w:b/>
        </w:rPr>
        <w:t xml:space="preserve">Visual Inspection:</w:t>
      </w:r>
      <w:r>
        <w:t xml:space="preserve">A meticulous visual examination was performed on Mason’s tools and work surfaces. This included checking for wear patterns that could indicate improper technique or equipment malfunction.</w:t>
      </w:r>
    </w:p>
    <w:p>
      <w:pPr>
        <w:pStyle w:val="BodyText"/>
      </w:pPr>
      <w:r>
        <w:br/>
      </w:r>
    </w:p>
    <w:p>
      <w:r>
        <w:pict>
          <v:rect style="width:0;height:1.5pt" o:hralign="center" o:hrstd="t" o:hr="t"/>
        </w:pict>
      </w:r>
    </w:p>
    <w:p>
      <w:pPr>
        <w:pStyle w:val="FirstParagraph"/>
      </w:pPr>
      <w:r>
        <w:br/>
      </w:r>
    </w:p>
    <w:p>
      <w:pPr>
        <w:pStyle w:val="BodyText"/>
      </w:pPr>
      <w:r>
        <w:rPr>
          <w:bCs/>
          <w:b/>
        </w:rPr>
        <w:t xml:space="preserve">Chemical Analysis:</w:t>
      </w:r>
      <w:r>
        <w:t xml:space="preserve">Small particulate samples were extracted from the mortar mix used by Mason. These were sent to a secondary lab in Italy Milan for elemental analysis to ensure compliance with local environmental regulations.</w:t>
      </w:r>
    </w:p>
    <w:p>
      <w:pPr>
        <w:pStyle w:val="BodyText"/>
      </w:pPr>
      <w:r>
        <w:br/>
      </w:r>
    </w:p>
    <w:p>
      <w:r>
        <w:pict>
          <v:rect style="width:0;height:1.5pt" o:hralign="center" o:hrstd="t" o:hr="t"/>
        </w:pict>
      </w:r>
    </w:p>
    <w:p>
      <w:pPr>
        <w:pStyle w:val="FirstParagraph"/>
      </w:pPr>
      <w:r>
        <w:br/>
      </w:r>
    </w:p>
    <w:bookmarkEnd w:id="23"/>
    <w:bookmarkStart w:id="24" w:name="results-and-observations"/>
    <w:p>
      <w:pPr>
        <w:pStyle w:val="Heading2"/>
      </w:pPr>
      <w:r>
        <w:t xml:space="preserve">4. Results and Observations</w:t>
      </w:r>
    </w:p>
    <w:p>
      <w:pPr>
        <w:pStyle w:val="FirstParagraph"/>
      </w:pPr>
      <w:r>
        <w:t xml:space="preserve">The data collected provides significant insight into the operational efficiency of "Mason". The visual inspection revealed minor inconsistencies in the alignment of bricks in Sample B, suggesting a need for recalibration of Mason's leveling tools. However, Sample A and Sample C demonstrated excellent adherence to the strict architectural codes enforced by Italian authorities in Italy Milan.</w:t>
      </w:r>
    </w:p>
    <w:p>
      <w:pPr>
        <w:pStyle w:val="BodyText"/>
      </w:pPr>
      <w:r>
        <w:t xml:space="preserve">The chemical analysis confirmed that the mortar composition used by Mason falls within acceptable limits for durability and thermal resistance. This is particularly important in Italy Milan, where seasonal temperature fluctuations can stress building materials. The results indicate that Mason's material sourcing is reliable and meets the rigorous standards expected of construction projects in Northern Italy.</w:t>
      </w:r>
    </w:p>
    <w:bookmarkEnd w:id="24"/>
    <w:bookmarkStart w:id="25" w:name="discussion"/>
    <w:p>
      <w:pPr>
        <w:pStyle w:val="Heading2"/>
      </w:pPr>
      <w:r>
        <w:t xml:space="preserve">5. Discussion</w:t>
      </w:r>
    </w:p>
    <w:p>
      <w:pPr>
        <w:pStyle w:val="FirstParagraph"/>
      </w:pPr>
      <w:r>
        <w:t xml:space="preserve">The term "Mason" in this report is not merely a label for an individual but represents a methodology of quality control. By treating Mason as a system, we can identify areas for improvement that benefit the broader community of builders in Italy Milan. The slight misalignment noted in Sample B highlights the importance of regular training and maintenance cycles.</w:t>
      </w:r>
    </w:p>
    <w:p>
      <w:pPr>
        <w:pStyle w:val="BodyText"/>
      </w:pPr>
      <w:r>
        <w:t xml:space="preserve">Furthermore, the cultural context cannot be ignored. In Italy Milan, aesthetics are just as crucial as structural integrity. Mason's attention to detail generally reflects a high respect for Italian design principles. However, there is room for optimization in workflow efficiency to reduce material waste, a key concern for modern sustainable construction in urban centers like Milan.</w:t>
      </w:r>
    </w:p>
    <w:bookmarkEnd w:id="25"/>
    <w:bookmarkStart w:id="26" w:name="conclusion"/>
    <w:p>
      <w:pPr>
        <w:pStyle w:val="Heading2"/>
      </w:pPr>
      <w:r>
        <w:t xml:space="preserve">6. Conclusion</w:t>
      </w:r>
    </w:p>
    <w:p>
      <w:pPr>
        <w:pStyle w:val="FirstParagraph"/>
      </w:pPr>
      <w:r>
        <w:t xml:space="preserve">In conclusion, this laboratory report on Mason confirms that the overall performance is within acceptable parameters but requires minor adjustments. The location of Italy Milan imposes specific environmental and aesthetic demands that "Mason" largely meets with success. We recommend that Mason undergo a brief refresher course on precision leveling techniques and implement stricter waste management protocols.</w:t>
      </w:r>
    </w:p>
    <w:p>
      <w:pPr>
        <w:pStyle w:val="BodyText"/>
      </w:pPr>
      <w:r>
        <w:t xml:space="preserve">This document stands as a testament to the collaborative effort between traditional craftsmanship and modern scientific validation, anchored firmly in the industrial landscape of Italy Milan.</w:t>
      </w:r>
    </w:p>
    <w:bookmarkEnd w:id="26"/>
    <w:bookmarkStart w:id="27" w:name="appendices"/>
    <w:p>
      <w:pPr>
        <w:pStyle w:val="Heading2"/>
      </w:pPr>
      <w:r>
        <w:t xml:space="preserve">7. Appendices</w:t>
      </w:r>
    </w:p>
    <w:p>
      <w:pPr>
        <w:pStyle w:val="FirstParagraph"/>
      </w:pPr>
      <w:r>
        <w:rPr>
          <w:bCs/>
          <w:b/>
        </w:rPr>
        <w:t xml:space="preserve">A:</w:t>
      </w:r>
      <w:r>
        <w:t xml:space="preserve">Raw Data Sheets from Chemical Analysis</w:t>
      </w:r>
      <w:r>
        <w:br/>
      </w:r>
      <w:r>
        <w:br/>
      </w:r>
    </w:p>
    <w:p>
      <w:r>
        <w:pict>
          <v:rect style="width:0;height:1.5pt" o:hralign="center" o:hrstd="t" o:hr="t"/>
        </w:pict>
      </w:r>
    </w:p>
    <w:p>
      <w:pPr>
        <w:pStyle w:val="FirstParagraph"/>
      </w:pPr>
      <w:r>
        <w:br/>
      </w:r>
      <w:r>
        <w:rPr>
          <w:bCs/>
          <w:b/>
        </w:rPr>
        <w:t xml:space="preserve">B:</w:t>
      </w:r>
      <w:r>
        <w:t xml:space="preserve">Photographic Evidence of Mason's Work Samples</w:t>
      </w:r>
      <w:r>
        <w:br/>
      </w:r>
      <w:r>
        <w:br/>
      </w:r>
    </w:p>
    <w:p>
      <w:r>
        <w:pict>
          <v:rect style="width:0;height:1.5pt" o:hralign="center" o:hrstd="t" o:hr="t"/>
        </w:pict>
      </w:r>
    </w:p>
    <w:p>
      <w:pPr>
        <w:pStyle w:val="FirstParagraph"/>
      </w:pPr>
      <w:r>
        <w:br/>
      </w:r>
      <w:r>
        <w:rPr>
          <w:bCs/>
          <w:b/>
        </w:rPr>
        <w:t xml:space="preserve">C:</w:t>
      </w:r>
      <w:r>
        <w:t xml:space="preserve">List of Equipment Used in Italy Milan Facility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dc:title>
  <dc:creator/>
  <dc:language>en</dc:language>
  <cp:keywords/>
  <dcterms:created xsi:type="dcterms:W3CDTF">2026-07-29T09:17:36Z</dcterms:created>
  <dcterms:modified xsi:type="dcterms:W3CDTF">2026-07-29T09:17:36Z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