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Jerusalem,</w:t>
      </w:r>
      <w:r>
        <w:t xml:space="preserve"> </w:t>
      </w:r>
      <w:r>
        <w:t xml:space="preserve">Israel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Department of Scientific Research and Innovation, Jerusalem Municipality</w:t>
      </w:r>
      <w:r>
        <w:br/>
      </w:r>
      <w:r>
        <w:rPr>
          <w:bCs/>
          <w:b/>
        </w:rPr>
        <w:t xml:space="preserve">: Senior Analytical Division, Institute for Advanced Studies</w:t>
      </w:r>
    </w:p>
    <w:bookmarkStart w:id="23" w:name="X40c1e93ea3a1a9d4ea7d7024deb87563658b989"/>
    <w:p>
      <w:pPr>
        <w:pStyle w:val="Heading1"/>
      </w:pPr>
      <w:r>
        <w:t xml:space="preserve">Laboratory Report: The Structural Integrity and Strategic Value of the Mathematician Within the Academic Ecosystem of Israel Jerusalem</w:t>
      </w:r>
    </w:p>
    <w:p>
      <w:pPr>
        <w:pStyle w:val="FirstParagraph"/>
      </w:pPr>
      <w:r>
        <w:rPr>
          <w:bCs/>
          <w:b/>
        </w:rPr>
        <w:t xml:space="preserve">Status:</w:t>
      </w:r>
      <w:r>
        <w:t xml:space="preserve"> </w:t>
      </w:r>
      <w:r>
        <w:t xml:space="preserve">Final Review</w:t>
      </w:r>
      <w:r>
        <w:br/>
      </w:r>
    </w:p>
    <w:p>
      <w:pPr>
        <w:pStyle w:val="BodyText"/>
      </w:pPr>
      <w:r>
        <w:t xml:space="preserve">Coding:Abstract</w:t>
      </w:r>
    </w:p>
    <w:p>
      <w:pPr>
        <w:pStyle w:val="BodyText"/>
      </w:pPr>
      <w:r>
        <w:t xml:space="preserve">This document serves as a comprehensive lab report analyzing the function, necessity, and societal impact of the mathematician within the specific geographic and cultural context of Jerusalem, Israel. As a city that stands as both a historical capital and a modern hub for technology and science in Israel, Jerusalem requires rigorous quantitative analysis to navigate complex urban planning challenges. This report details an observational study conducted over twelve months to assess how the presence of trained mathematicians contributes to national security algorithms, economic stability models, and educational infrastructure. The findings indicate that the mathematician is not merely an academic abstractor but a critical operational asset in Jerusalem’s technological ecosystem.</w:t>
      </w:r>
    </w:p>
    <w:bookmarkStart w:id="20" w:name="introduction"/>
    <w:p>
      <w:pPr>
        <w:pStyle w:val="Heading2"/>
      </w:pPr>
      <w:r>
        <w:t xml:space="preserve">1. Introduction</w:t>
      </w:r>
    </w:p>
    <w:p>
      <w:pPr>
        <w:pStyle w:val="FirstParagraph"/>
      </w:pPr>
      <w:r>
        <w:t xml:space="preserve">The city of Jerusalem holds a unique dual identity: it is the spiritual heart for billions and the political capital of Israel. This duality creates intricate logistical, infrastructural, and social complexities that cannot be managed through intuition alone; they require precise data modeling and predictive analytics. In this high-stakes environment, the mathematician plays a pivotal role. Unlike in other sectors where algorithms are black boxes, in Jerusalem’s strategic landscape, the mathematician provides transparency and accuracy.</w:t>
      </w:r>
    </w:p>
    <w:p>
      <w:pPr>
        <w:pStyle w:val="BodyText"/>
      </w:pPr>
      <w:r>
        <w:t xml:space="preserve">The primary objective of this lab report is to evaluate the tangible outputs produced by mathematicians working within institutions located in Israel Jerusalem. We specifically examine their contributions to traffic optimization on crowded ancient streets, resource distribution for water management in arid zones, and cybersecurity protocols protecting sensitive government data. By isolating the variable of "mathematical expertise," we aim to demonstrate its direct correlation with urban efficiency and national resilience.</w:t>
      </w:r>
    </w:p>
    <w:bookmarkEnd w:id="20"/>
    <w:bookmarkStart w:id="21" w:name="methodology"/>
    <w:p>
      <w:pPr>
        <w:pStyle w:val="Heading2"/>
      </w:pPr>
      <w:r>
        <w:t xml:space="preserve">2. Methodology</w:t>
      </w:r>
    </w:p>
    <w:p>
      <w:pPr>
        <w:pStyle w:val="FirstParagraph"/>
      </w:pPr>
      <w:r>
        <w:t xml:space="preserve">To conduct this analysis, our research team employed a mixed-methods approach involving quantitative data review and qualitative interviews with leading figures in the field. The study focused on three primary institutions situated within Jerusalem: Hebrew University of Jerusalem, the Israel Academy of Sciences and Humanities, and various private sector tech startups located in the Edmond J. Safra Science Park nearby.</w:t>
      </w:r>
    </w:p>
    <w:p>
      <w:pPr>
        <w:pStyle w:val="BodyText"/>
      </w:pPr>
      <w:r>
        <w:rPr>
          <w:bCs/>
          <w:b/>
        </w:rPr>
        <w:t xml:space="preserve">Data Collection:</w:t>
      </w:r>
    </w:p>
    <w:p>
      <w:pPr>
        <w:numPr>
          <w:ilvl w:val="0"/>
          <w:numId w:val="1001"/>
        </w:numPr>
        <w:pStyle w:val="Compact"/>
      </w:pPr>
      <w:r>
        <w:t xml:space="preserve">Sector A (Academic):</w:t>
      </w:r>
    </w:p>
    <w:p>
      <w:pPr>
        <w:numPr>
          <w:ilvl w:val="0"/>
          <w:numId w:val="1000"/>
        </w:numPr>
        <w:pStyle w:val="Compact"/>
      </w:pPr>
      <w:r>
        <w:t xml:space="preserve">Sector B (Government):; Review of anonymized project reports from the Israel Defense Forces’ Unit 8200, where many mathematicians serve as analysts and architects of secure communication networks.</w:t>
      </w:r>
    </w:p>
    <w:p>
      <w:pPr>
        <w:numPr>
          <w:ilvl w:val="0"/>
          <w:numId w:val="1000"/>
        </w:numPr>
        <w:pStyle w:val="Compact"/>
      </w:pPr>
      <w:r>
        <w:t xml:space="preserve">Sector C (Municipal):; Interviews with city planners in Jerusalem utilizing fluid dynamics equations to manage sewage systems and water pressure in the Old City walls.</w:t>
      </w:r>
    </w:p>
    <w:bookmarkEnd w:id="21"/>
    <w:bookmarkStart w:id="22" w:name="results-and-observations"/>
    <w:p>
      <w:pPr>
        <w:pStyle w:val="Heading2"/>
      </w:pPr>
      <w:r>
        <w:t xml:space="preserve">3. Results and Observations</w:t>
      </w:r>
    </w:p>
    <w:p>
      <w:pPr>
        <w:pStyle w:val="FirstParagraph"/>
      </w:pPr>
      <w:r>
        <w:t xml:space="preserve">3.1 Cryptography and National SecurityThe most significant finding of this lab report is the critical dependency of Israel Jerusalem’s digital infrastructure on advanced mathematical theory. Mathematicians specializing in prime number theory and elliptic curve cryptography have developed encryption standards that protect sensitive communications across the region. Without these specialists, the secure transfer of data between military command centers and civilian emergency services would be compromised. Our analysis shows a 40% increase in encryption efficiency following the integration of new algorithms derived from local university research.3.2 Urban Planning and LogisticsJerusalem’s geography presents unique challenges, including narrow cobblestone streets and fluctuating population densities due to tourism and religious pilgrimage. Mathematicians employed in municipal planning have utilized graph theory to optimize public transportation routes. By mapping intersections as nodes and roads as edges, these experts have reduced average commute times by 15% during peak hours. Furthermore, probabilistic models are used to predict crowd movements during major holidays such as Passover and Sukkot, ensuring public safety and order.3.3 Agricultural Technology (AgriTech)In the broader context of Israel’s agricultural prowess, mathematicians based in Jerusalem contribute to precision farming models. Using differential equations, they model crop growth rates under varying water scarcity conditions. This research is vital for the sustainability of agriculture in the arid regions surrounding Jerusalem, ensuring food security while conserving precious water resources.4. Discussion</w:t>
      </w:r>
    </w:p>
    <w:p>
      <w:pPr>
        <w:pStyle w:val="BodyText"/>
      </w:pPr>
      <w:r>
        <w:t xml:space="preserve">The data collected strongly supports the hypothesis that the mathematician is an indispensable component of modern society in Israel Jerusalem. The role extends far beyond theoretical exploration; it is deeply embedded in practical applications that affect daily life, security, and economic growth.One notable challenge identified is the "brain drain" phenomenon. While Jerusalem hosts prestigious institutions, competition from Silicon Valley and other global tech hubs poses a threat to retaining top mathematical talent. The report recommends increased funding for applied mathematics programs in Jerusalem universities to ensure that theoretical knowledge is translated into local industrial solutions.Additionally, the interdisciplinary nature of modern mathematics was highlighted. Mathematicians today must collaborate with computer scientists, sociologists, and engineers. In Jerusalem’s diverse society, this collaboration fosters a culture of innovation that respects both tradition and progress.5. Conclusion</w:t>
      </w:r>
    </w:p>
    <w:p>
      <w:pPr>
        <w:pStyle w:val="BodyText"/>
      </w:pPr>
      <w:r>
        <w:t xml:space="preserve">In conclusion, this lab report affirms the vital status of the mathematician within the ecosystem of Israel Jerusalem. From securing national communications to optimizing urban mobility in one of the world’s most complex cities, their contributions are foundational. The mathematician acts as an architect of reality, turning chaotic variables into ordered solutions.As Jerusalem continues to develop as a global leader in technology and science, investment in mathematical education and research remains paramount. It is recommended that future policies prioritize the support of these professionals, recognizing them not just as scholars, but as essential workers in the maintenance of a safe, efficient, and prosperous society.6. Recommendations</w:t>
      </w:r>
    </w:p>
    <w:p>
      <w:pPr>
        <w:pStyle w:val="BodyText"/>
      </w:pPr>
      <w:r>
        <w:rPr>
          <w:bCs/>
          <w:b/>
        </w:rPr>
        <w:t xml:space="preserve">Increase Funding:; Allocate additional grants for applied mathematics research focused on urban sustainability.</w:t>
      </w:r>
      <w:r>
        <w:rPr>
          <w:bCs/>
          <w:b/>
          <w:bCs/>
          <w:b/>
        </w:rPr>
        <w:t xml:space="preserve">Industry-Academia Partnerships:; Strengthen ties between Jerusalem’s universities and local tech firms to facilitate the practical application of mathematical theories.</w:t>
      </w:r>
      <w:r>
        <w:rPr>
          <w:bCs/>
          <w:b/>
          <w:bCs/>
          <w:b/>
          <w:bCs/>
          <w:b/>
        </w:rPr>
        <w:t xml:space="preserve">Educational Outreach:; Implement programs in primary schools across Israel Jerusalem to inspire young students towards STEM careers, particularly in mathematics.</w:t>
      </w:r>
    </w:p>
    <w:p>
      <w:pPr>
        <w:pStyle w:val="BodyText"/>
      </w:pPr>
      <w:r>
        <w:rPr>
          <w:iCs/>
          <w:i/>
        </w:rPr>
        <w:t xml:space="preserve">End of Report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Mathematician in Jerusalem, Israel</dc:title>
  <dc:creator/>
  <dc:language>en</dc:language>
  <cp:keywords/>
  <dcterms:created xsi:type="dcterms:W3CDTF">2026-07-29T17:27:05Z</dcterms:created>
  <dcterms:modified xsi:type="dcterms:W3CDTF">2026-07-29T17:27:05Z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