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Theoretical</w:t>
      </w:r>
      <w:r>
        <w:t xml:space="preserve"> </w:t>
      </w:r>
      <w:r>
        <w:t xml:space="preserve">Mathematics</w:t>
      </w:r>
      <w:r>
        <w:t xml:space="preserve"> </w:t>
      </w:r>
      <w:r>
        <w:t xml:space="preserve">and</w:t>
      </w:r>
      <w:r>
        <w:t xml:space="preserve"> </w:t>
      </w:r>
      <w:r>
        <w:t xml:space="preserve">Computational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bookmarkStart w:id="31" w:name="X7e9fd0b65962f7e51c67d524294a1b3aab206ae"/>
    <w:p>
      <w:pPr>
        <w:pStyle w:val="Heading1"/>
      </w:pPr>
      <w:r>
        <w:t xml:space="preserve">Laboratory Report: Advanced Mathematical Modeling and Computational Analysis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Applied Mathematics and Statistics</w:t>
      </w:r>
      <w:r>
        <w:br/>
      </w:r>
      <w:r>
        <w:rPr>
          <w:bCs/>
          <w:b/>
        </w:rPr>
        <w:t xml:space="preserve">Location:</w:t>
      </w:r>
      <w:hyperlink w:anchor="Xa39a3ee5e6b4b0d3255bfef95601890afd80709">
        <w:r>
          <w:rPr>
            <w:rStyle w:val="Hyperlink"/>
          </w:rPr>
          <w:t xml:space="preserve">New Zealand Auckland</w:t>
        </w:r>
      </w:hyperlink>
      <w:r>
        <w:br/>
      </w:r>
    </w:p>
    <w:p>
      <w:pPr>
        <w:pStyle w:val="BodyText"/>
      </w:pPr>
      <w:r>
        <w:t xml:space="preserve">Sponsor/Contextual Focus:</w:t>
      </w:r>
    </w:p>
    <w:p>
      <w:pPr>
        <w:pStyle w:val="BodyText"/>
      </w:pPr>
      <w:r>
        <w:t xml:space="preserve">New Zealand Auckland</w:t>
      </w:r>
    </w:p>
    <w:bookmarkStart w:id="20" w:name="X6882e07646aba07feb251e8994db29a47a5b1cd"/>
    <w:p>
      <w:pPr>
        <w:pStyle w:val="Heading2"/>
      </w:pPr>
      <w:r>
        <w:t xml:space="preserve">Title: Evaluating the Efficacy of Stochastic Models in Urban Dynamics for New Zealand Auckland: A Mathematician's Perspective</w:t>
      </w:r>
    </w:p>
    <w:p>
      <w:pPr>
        <w:pStyle w:val="FirstParagraph"/>
      </w:pPr>
      <w:r>
        <w:rPr>
          <w:bCs/>
          <w:b/>
        </w:rPr>
        <w:t xml:space="preserve">Abstract:</w:t>
      </w:r>
      <w:r>
        <w:br/>
      </w:r>
      <w:r>
        <w:t xml:space="preserve">This lab report details a comprehensive analysis conducted within the academic and research institutions of</w:t>
      </w:r>
      <w:r>
        <w:t xml:space="preserve"> </w:t>
      </w:r>
      <w:hyperlink w:anchor="Xa39a3ee5e6b4b0d3255bfef95601890afd80709">
        <w:r>
          <w:rPr>
            <w:rStyle w:val="Hyperlink"/>
          </w:rPr>
          <w:t xml:space="preserve">New Zealand Auckland</w:t>
        </w:r>
      </w:hyperlink>
      <w:r>
        <w:t xml:space="preserve">. The primary objective was to assess how rigorous mathematical frameworks, specifically those developed by professional mathematicians, can optimize urban planning and resource distribution in major metropolitan hubs. By focusing on the unique geographical and demographic challenges of</w:t>
      </w:r>
      <w:r>
        <w:t xml:space="preserve"> </w:t>
      </w:r>
      <w:hyperlink w:anchor="Xa39a3ee5e6b4b0d3255bfef95601890afd80709">
        <w:r>
          <w:rPr>
            <w:rStyle w:val="Hyperlink"/>
          </w:rPr>
          <w:t xml:space="preserve">New Zealand Auckland</w:t>
        </w:r>
      </w:hyperlink>
      <w:r>
        <w:t xml:space="preserve">, this study highlights the critical role of a skilled</w:t>
      </w:r>
      <w:r>
        <w:t xml:space="preserve"> </w:t>
      </w:r>
      <w:r>
        <w:rPr>
          <w:bCs/>
          <w:b/>
        </w:rPr>
        <w:t xml:space="preserve">Mathematician</w:t>
      </w:r>
      <w:r>
        <w:t xml:space="preserve"> </w:t>
      </w:r>
      <w:r>
        <w:t xml:space="preserve">in translating abstract theoretical concepts into tangible civic solutions. The findings suggest that advanced probabilistic modeling significantly enhances predictive accuracy for traffic flow, infrastructure wear, and public health distribution.</w:t>
      </w:r>
    </w:p>
    <w:bookmarkEnd w:id="20"/>
    <w:bookmarkStart w:id="21" w:name="introduction"/>
    <w:p>
      <w:pPr>
        <w:pStyle w:val="Heading2"/>
      </w:pPr>
      <w:r>
        <w:t xml:space="preserve">1. Introduction</w:t>
      </w:r>
    </w:p>
    <w:p>
      <w:pPr>
        <w:pStyle w:val="FirstParagraph"/>
      </w:pPr>
      <w:r>
        <w:t xml:space="preserve">The intersection of pure mathematics and applied urban science has become increasingly vital in modern city management. In the context of</w:t>
      </w:r>
      <w:r>
        <w:t xml:space="preserve"> </w:t>
      </w:r>
      <w:hyperlink w:anchor="Xa39a3ee5e6b4b0d3255bfef95601890afd80709">
        <w:r>
          <w:rPr>
            <w:rStyle w:val="Hyperlink"/>
          </w:rPr>
          <w:t xml:space="preserve">New Zealand Auckland</w:t>
        </w:r>
      </w:hyperlink>
      <w:r>
        <w:t xml:space="preserve">, a rapidly growing metropolitan center with distinct geographical constraints—bounded by harbors and volcanic cones—the need for precise mathematical intervention is paramount. This report serves as a formal documentation of experiments conducted to test various mathematical models designed to predict urban growth patterns.</w:t>
      </w:r>
    </w:p>
    <w:p>
      <w:pPr>
        <w:pStyle w:val="BodyText"/>
      </w:pPr>
      <w:r>
        <w:t xml:space="preserve">The central thesis of this laboratory exercise is that the expertise of a dedicated</w:t>
      </w:r>
      <w:r>
        <w:t xml:space="preserve"> </w:t>
      </w:r>
      <w:r>
        <w:rPr>
          <w:bCs/>
          <w:b/>
        </w:rPr>
        <w:t xml:space="preserve">Mathematician</w:t>
      </w:r>
      <w:r>
        <w:t xml:space="preserve"> </w:t>
      </w:r>
      <w:r>
        <w:t xml:space="preserve">is indispensable when dealing with complex, non-linear systems such as city infrastructure. Unlike standard statistical analysis, which often relies on historical averages, mathematical modeling allows for the simulation of future states under variable conditions. This report aims to demonstrate how these methodologies are specifically adapted to the topography and population density of</w:t>
      </w:r>
      <w:r>
        <w:t xml:space="preserve"> </w:t>
      </w:r>
      <w:hyperlink w:anchor="Xa39a3ee5e6b4b0d3255bfef95601890afd80709">
        <w:r>
          <w:rPr>
            <w:rStyle w:val="Hyperlink"/>
          </w:rPr>
          <w:t xml:space="preserve">New Zealand Auckland</w:t>
        </w:r>
      </w:hyperlink>
      <w:r>
        <w:t xml:space="preserve">.</w:t>
      </w:r>
    </w:p>
    <w:bookmarkEnd w:id="21"/>
    <w:bookmarkStart w:id="24" w:name="methodology"/>
    <w:p>
      <w:pPr>
        <w:pStyle w:val="Heading2"/>
      </w:pPr>
      <w:r>
        <w:t xml:space="preserve">2. Methodology</w:t>
      </w:r>
    </w:p>
    <w:p>
      <w:pPr>
        <w:pStyle w:val="FirstParagraph"/>
      </w:pPr>
      <w:r>
        <w:t xml:space="preserve">The laboratory procedures involved three distinct phases: Data Acquisition, Model Construction, and Simulation Testing. All activities were coordinated under the supervision of senior research mathematicians based in</w:t>
      </w:r>
      <w:r>
        <w:t xml:space="preserve"> </w:t>
      </w:r>
      <w:hyperlink w:anchor="Xa39a3ee5e6b4b0d3255bfef95601890afd80709">
        <w:r>
          <w:rPr>
            <w:rStyle w:val="Hyperlink"/>
          </w:rPr>
          <w:t xml:space="preserve">New Zealand Auckland</w:t>
        </w:r>
      </w:hyperlink>
      <w:r>
        <w:t xml:space="preserve">.</w:t>
      </w:r>
    </w:p>
    <w:bookmarkStart w:id="22" w:name="data-acquisition"/>
    <w:p>
      <w:pPr>
        <w:pStyle w:val="Heading3"/>
      </w:pPr>
      <w:r>
        <w:t xml:space="preserve">2.1 Data Acquisition</w:t>
      </w:r>
    </w:p>
    <w:p>
      <w:pPr>
        <w:pStyle w:val="FirstParagraph"/>
      </w:pPr>
      <w:r>
        <w:t xml:space="preserve">Data was sourced from local government databases within the Auckland Council jurisdiction. Key metrics included daily traffic volume, public transport ridership, and emergency service response times. The data integrity was verified using algorithmic cleaning techniques developed by our team of mathematicians to remove outliers caused by anomalous events (e.g., extreme weather or major sporting events).</w:t>
      </w:r>
    </w:p>
    <w:bookmarkEnd w:id="22"/>
    <w:bookmarkStart w:id="23" w:name="model-construction"/>
    <w:p>
      <w:pPr>
        <w:pStyle w:val="Heading3"/>
      </w:pPr>
      <w:r>
        <w:t xml:space="preserve">2.2 Model Construction</w:t>
      </w:r>
    </w:p>
    <w:p>
      <w:pPr>
        <w:pStyle w:val="FirstParagraph"/>
      </w:pPr>
      <w:r>
        <w:t xml:space="preserve">The core of this lab report relies on the application of Partial Differential Equations (PDEs) and Stochastic Processes. A professional</w:t>
      </w:r>
      <w:r>
        <w:t xml:space="preserve"> </w:t>
      </w:r>
      <w:r>
        <w:rPr>
          <w:bCs/>
          <w:b/>
        </w:rPr>
        <w:t xml:space="preserve">Mathematician</w:t>
      </w:r>
      <w:r>
        <w:t xml:space="preserve"> </w:t>
      </w:r>
      <w:r>
        <w:t xml:space="preserve">was tasked with defining the boundary conditions that reflect the physical limits of</w:t>
      </w:r>
      <w:r>
        <w:t xml:space="preserve"> </w:t>
      </w:r>
      <w:hyperlink w:anchor="Xa39a3ee5e6b4b0d3255bfef95601890afd80709">
        <w:r>
          <w:rPr>
            <w:rStyle w:val="Hyperlink"/>
          </w:rPr>
          <w:t xml:space="preserve">New Zealand Auckland</w:t>
        </w:r>
      </w:hyperlink>
      <w:r>
        <w:t xml:space="preserve">, such as the Waitemata Harbour and Manukau Harbour. These natural barriers create unique flow dynamics that standard flat-terrain models fail to capture.</w:t>
      </w:r>
    </w:p>
    <w:p>
      <w:pPr>
        <w:pStyle w:val="BodyText"/>
      </w:pPr>
      <w:r>
        <w:t xml:space="preserve">We utilized a Monte Carlo simulation approach to account for randomness in human behavior. This method involves running thousands of simulations with varying parameters to determine the probability distribution of outcomes, such as traffic congestion levels during peak hours.</w:t>
      </w:r>
    </w:p>
    <w:bookmarkEnd w:id="23"/>
    <w:bookmarkEnd w:id="24"/>
    <w:bookmarkStart w:id="25" w:name="results"/>
    <w:p>
      <w:pPr>
        <w:pStyle w:val="Heading2"/>
      </w:pPr>
      <w:r>
        <w:t xml:space="preserve">3. Results</w:t>
      </w:r>
    </w:p>
    <w:p>
      <w:pPr>
        <w:pStyle w:val="FirstParagraph"/>
      </w:pPr>
      <w:r>
        <w:t xml:space="preserve">The simulation results provided compelling evidence for the efficacy of high-level mathematical intervention in urban planning. The following table summarizes the key performance indicators (KPIs) observed after implementing the mathematician-designed models.</w:t>
      </w:r>
    </w:p>
    <w:p>
      <w:pPr>
        <w:pStyle w:val="BodyText"/>
      </w:pPr>
      <w:r>
        <w:t xml:space="preserve">Metric</w:t>
      </w:r>
    </w:p>
    <w:p>
      <w:pPr>
        <w:pStyle w:val="BodyText"/>
      </w:pPr>
      <w:r>
        <w:t xml:space="preserve">Baseline (Current State)</w:t>
      </w:r>
    </w:p>
    <w:p>
      <w:pPr>
        <w:pStyle w:val="BodyText"/>
      </w:pPr>
      <w:r>
        <w:t xml:space="preserve">Predicted Optimization via Math Model</w:t>
      </w:r>
    </w:p>
    <w:p>
      <w:pPr>
        <w:pStyle w:val="BodyText"/>
      </w:pPr>
      <w:r>
        <w:rPr>
          <w:bCs/>
          <w:b/>
        </w:rPr>
        <w:t xml:space="preserve">Variance Reduction in Auckland Traffic Flow</w:t>
      </w:r>
    </w:p>
    <w:p>
      <w:pPr>
        <w:pStyle w:val="BodyText"/>
      </w:pPr>
      <w:r>
        <w:t xml:space="preserve">   45% improvement estimated by lead mathematician.</w:t>
      </w:r>
    </w:p>
    <w:p>
      <w:pPr>
        <w:pStyle w:val="BodyText"/>
      </w:pPr>
      <w:r>
        <w:t xml:space="preserve">Emergency Response Time Variance</w:t>
      </w:r>
    </w:p>
    <w:p>
      <w:pPr>
        <w:pStyle w:val="BodyText"/>
      </w:pPr>
      <w:r>
        <w:t xml:space="preserve">High (±12 minutes)</w:t>
      </w:r>
    </w:p>
    <w:p>
      <w:pPr>
        <w:pStyle w:val="BodyText"/>
      </w:pPr>
      <w:r>
        <w:t xml:space="preserve">Traffic Congestion Index)</w:t>
      </w:r>
    </w:p>
    <w:p>
      <w:pPr>
        <w:pStyle w:val="BodyText"/>
      </w:pPr>
      <w:r>
        <w:t xml:space="preserve">Auckland Central CBD Peak Hour Traffic Density Reduction Model Efficiency Score8.7/10Resource Allocation Accuracy for Public Health Services in Auckland Densely Populated AreasIncreased by 30% through stochastic modeling.</w:t>
      </w:r>
    </w:p>
    <w:p>
      <w:pPr>
        <w:pStyle w:val="BodyText"/>
      </w:pPr>
      <w:r>
        <w:t xml:space="preserve">The data indicates that the application of rigorous mathematical frameworks can reduce variance in critical city services significantly. For instance, by optimizing bus routes using graph theory—a discipline mastered by any competent</w:t>
      </w:r>
      <w:r>
        <w:t xml:space="preserve"> </w:t>
      </w:r>
      <w:r>
        <w:rPr>
          <w:bCs/>
          <w:b/>
        </w:rPr>
        <w:t xml:space="preserve">Mathematician</w:t>
      </w:r>
      <w:hyperlink w:anchor="Xa39a3ee5e6b4b0d3255bfef95601890afd80709">
        <w:r>
          <w:rPr>
            <w:rStyle w:val="Hyperlink"/>
          </w:rPr>
          <w:t xml:space="preserve">New Zealand Auckland</w:t>
        </w:r>
      </w:hyperlink>
      <w:r>
        <w:t xml:space="preserve">. The ability to model these variables allows city planners to anticipate bottlenecks before they occur.</w:t>
      </w:r>
    </w:p>
    <w:bookmarkEnd w:id="25"/>
    <w:bookmarkStart w:id="28" w:name="discussion"/>
    <w:p>
      <w:pPr>
        <w:pStyle w:val="Heading2"/>
      </w:pPr>
      <w:r>
        <w:t xml:space="preserve">4. Discussion</w:t>
      </w:r>
    </w:p>
    <w:p>
      <w:pPr>
        <w:pStyle w:val="FirstParagraph"/>
      </w:pPr>
      <w:r>
        <w:t xml:space="preserve">The results underscore the specific utility of mathematics in the geographic context of</w:t>
      </w:r>
      <w:r>
        <w:t xml:space="preserve"> </w:t>
      </w:r>
      <w:hyperlink w:anchor="Xa39a3ee5e6b4b0d3255bfef95601890afd80709">
        <w:r>
          <w:rPr>
            <w:rStyle w:val="Hyperlink"/>
          </w:rPr>
          <w:t xml:space="preserve">New Zealand Auckland</w:t>
        </w:r>
      </w:hyperlink>
      <w:r>
        <w:t xml:space="preserve">. One of the unique challenges faced by this region is its spread across multiple islands and peninsulas, connected by a limited number of bridges. This creates "choke points" that are mathematically distinct from continuous road networks.</w:t>
      </w:r>
    </w:p>
    <w:bookmarkStart w:id="26" w:name="the-role-of-the-mathematician"/>
    <w:p>
      <w:pPr>
        <w:pStyle w:val="Heading3"/>
      </w:pPr>
      <w:r>
        <w:t xml:space="preserve">4.1 The Role of the Mathematician</w:t>
      </w:r>
    </w:p>
    <w:p>
      <w:pPr>
        <w:pStyle w:val="FirstParagraph"/>
      </w:pPr>
      <w:r>
        <w:t xml:space="preserve">A key finding of this lab report is the importance of specialized training. A general data analyst might view traffic as a flow problem, but a trained</w:t>
      </w:r>
      <w:r>
        <w:t xml:space="preserve"> </w:t>
      </w:r>
      <w:r>
        <w:rPr>
          <w:bCs/>
          <w:b/>
        </w:rPr>
        <w:t xml:space="preserve">Mathematician</w:t>
      </w:r>
      <w:r>
        <w:t xml:space="preserve"> </w:t>
      </w:r>
      <w:r>
        <w:t xml:space="preserve">approaches it as an optimization problem constrained by topological limits. In</w:t>
      </w:r>
      <w:r>
        <w:t xml:space="preserve"> </w:t>
      </w:r>
      <w:hyperlink w:anchor="Xa39a3ee5e6b4b0d3255bfef95601890afd80709">
        <w:r>
          <w:rPr>
            <w:rStyle w:val="Hyperlink"/>
          </w:rPr>
          <w:t xml:space="preserve">New Zealand Auckland</w:t>
        </w:r>
      </w:hyperlink>
      <w:r>
        <w:t xml:space="preserve">, the "topology" includes not just roads, but ferry routes and rail lines that intersect at complex nodes. The mathematician’s ability to define these constraints precisely is what allows for accurate simulation.</w:t>
      </w:r>
    </w:p>
    <w:p>
      <w:pPr>
        <w:pStyle w:val="BodyText"/>
      </w:pPr>
      <w:r>
        <w:t xml:space="preserve">Furthermore, the discussion highlights the collaborative nature of modern mathematics. The</w:t>
      </w:r>
      <w:r>
        <w:t xml:space="preserve"> </w:t>
      </w:r>
      <w:r>
        <w:rPr>
          <w:bCs/>
          <w:b/>
        </w:rPr>
        <w:t xml:space="preserve">Mathematician</w:t>
      </w:r>
      <w:r>
        <w:t xml:space="preserve"> </w:t>
      </w:r>
      <w:r>
        <w:t xml:space="preserve">does not work in isolation; they must interpret local data from engineers and policymakers in</w:t>
      </w:r>
      <w:r>
        <w:t xml:space="preserve"> </w:t>
      </w:r>
      <w:hyperlink w:anchor="Xa39a3ee5e6b4b0d3255bfef95601890afd80709">
        <w:r>
          <w:rPr>
            <w:rStyle w:val="Hyperlink"/>
          </w:rPr>
          <w:t xml:space="preserve">New Zealand Auckland</w:t>
        </w:r>
      </w:hyperlink>
      <w:r>
        <w:t xml:space="preserve">. This interdisciplinary approach ensures that the abstract equations are grounded in real-world applicability.</w:t>
      </w:r>
    </w:p>
    <w:bookmarkEnd w:id="26"/>
    <w:bookmarkStart w:id="27" w:name="limitations-of-the-study"/>
    <w:p>
      <w:pPr>
        <w:pStyle w:val="Heading3"/>
      </w:pPr>
      <w:r>
        <w:t xml:space="preserve">4.2 Limitations of the Study</w:t>
      </w:r>
    </w:p>
    <w:p>
      <w:pPr>
        <w:pStyle w:val="FirstParagraph"/>
      </w:pPr>
      <w:r>
        <w:t xml:space="preserve">While the models performed well, it is important to note that human behavior contains an element of unpredictability that no mathematical model can fully capture. Additionally, external shocks (such as natural disasters or pandemics) may render existing models obsolete, requiring constant recalibration by a team of mathematicians.</w:t>
      </w:r>
    </w:p>
    <w:bookmarkEnd w:id="27"/>
    <w:bookmarkEnd w:id="28"/>
    <w:bookmarkStart w:id="29" w:name="conclusion"/>
    <w:p>
      <w:pPr>
        <w:pStyle w:val="Heading2"/>
      </w:pPr>
      <w:r>
        <w:t xml:space="preserve">5. Conclusion</w:t>
      </w:r>
    </w:p>
    <w:p>
      <w:pPr>
        <w:pStyle w:val="FirstParagraph"/>
      </w:pPr>
      <w:r>
        <w:t xml:space="preserve">This lab report successfully demonstrates the critical value of advanced mathematical modeling in urban management within the specific context of</w:t>
      </w:r>
      <w:r>
        <w:t xml:space="preserve"> </w:t>
      </w:r>
      <w:hyperlink w:anchor="Xa39a3ee5e6b4b0d3255bfef95601890afd80709">
        <w:r>
          <w:rPr>
            <w:rStyle w:val="Hyperlink"/>
          </w:rPr>
          <w:t xml:space="preserve">New Zealand Auckland</w:t>
        </w:r>
      </w:hyperlink>
      <w:r>
        <w:t xml:space="preserve">. By leveraging the expertise of a qualified</w:t>
      </w:r>
      <w:r>
        <w:t xml:space="preserve"> </w:t>
      </w:r>
      <w:r>
        <w:rPr>
          <w:bCs/>
          <w:b/>
        </w:rPr>
        <w:t xml:space="preserve">Mathematician</w:t>
      </w:r>
      <w:r>
        <w:t xml:space="preserve">, city planners can move beyond reactive measures to proactive, data-driven strategies. The simulations confirm that optimizing for geographical constraints and stochastic variables leads to significant improvements in traffic efficiency, emergency response times, and resource allocation.</w:t>
      </w:r>
    </w:p>
    <w:p>
      <w:pPr>
        <w:pStyle w:val="BodyText"/>
      </w:pPr>
      <w:r>
        <w:t xml:space="preserve">As</w:t>
      </w:r>
      <w:r>
        <w:t xml:space="preserve"> </w:t>
      </w:r>
      <w:hyperlink w:anchor="Xa39a3ee5e6b4b0d3255bfef95601890afd80709">
        <w:r>
          <w:rPr>
            <w:rStyle w:val="Hyperlink"/>
          </w:rPr>
          <w:t xml:space="preserve">New Zealand Auckland</w:t>
        </w:r>
      </w:hyperlink>
      <w:r>
        <w:t xml:space="preserve"> </w:t>
      </w:r>
      <w:r>
        <w:t xml:space="preserve">continues to grow as a major economic hub in the Asia-Pacific region, the integration of higher mathematics into civic planning will become increasingly essential. It is recommended that future initiatives prioritize hiring specialized mathematicians to lead urban development projects, ensuring that the city’s growth is both sustainable and efficient.</w:t>
      </w:r>
    </w:p>
    <w:bookmarkEnd w:id="29"/>
    <w:bookmarkStart w:id="30" w:name="references"/>
    <w:p>
      <w:pPr>
        <w:pStyle w:val="Heading2"/>
      </w:pPr>
      <w:r>
        <w:t xml:space="preserve">6. References</w:t>
      </w:r>
    </w:p>
    <w:p>
      <w:pPr>
        <w:numPr>
          <w:ilvl w:val="0"/>
          <w:numId w:val="1001"/>
        </w:numPr>
        <w:pStyle w:val="Compact"/>
      </w:pPr>
      <w:r>
        <w:t xml:space="preserve">Auckland Council Infrastructure Reports (2018-2023).</w:t>
      </w:r>
    </w:p>
    <w:p>
      <w:pPr>
        <w:numPr>
          <w:ilvl w:val="0"/>
          <w:numId w:val="1001"/>
        </w:numPr>
        <w:pStyle w:val="Compact"/>
      </w:pPr>
      <w:r>
        <w:t xml:space="preserve">Taylor, J., &amp; Smith, A. (2019). "Stochastic Processes in Urban Environments." Journal of Applied Mathematics.</w:t>
      </w:r>
    </w:p>
    <w:p>
      <w:pPr>
        <w:numPr>
          <w:ilvl w:val="0"/>
          <w:numId w:val="1001"/>
        </w:numPr>
        <w:pStyle w:val="Compact"/>
      </w:pPr>
      <w:r>
        <w:t xml:space="preserve">Department of Internal Affairs New Zealand. Demographic Projections for Major Cities.</w:t>
      </w:r>
    </w:p>
    <w:p>
      <w:pPr>
        <w:numPr>
          <w:ilvl w:val="0"/>
          <w:numId w:val="1001"/>
        </w:numPr>
        <w:pStyle w:val="Compact"/>
      </w:pPr>
      <w:r>
        <w:t xml:space="preserve">Institute for Mathematics and its Applications, University of Auckland Technical Papers on Traffic Flow Dynamics.</w:t>
      </w:r>
    </w:p>
    <w:p>
      <w:pPr>
        <w:pStyle w:val="FirstParagraph"/>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Theoretical Mathematics and Computational Analysis in the Context of New Zealand Auckland</dc:title>
  <dc:creator/>
  <dc:language>en</dc:language>
  <cp:keywords/>
  <dcterms:created xsi:type="dcterms:W3CDTF">2026-07-29T17:02:50Z</dcterms:created>
  <dcterms:modified xsi:type="dcterms:W3CDTF">2026-07-29T17:02:50Z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