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Sudan</w:t>
      </w:r>
      <w:r>
        <w:t xml:space="preserve"> </w:t>
      </w:r>
      <w:r>
        <w:t xml:space="preserve">Khartoum</w:t>
      </w:r>
    </w:p>
    <w:bookmarkStart w:id="20" w:name="X0c17c6009b34789a35e26a1fc7396a297082a41"/>
    <w:p>
      <w:pPr>
        <w:pStyle w:val="Heading1"/>
      </w:pPr>
      <w:r>
        <w:t xml:space="preserve">Laboratory Report on Computational Mathematics and Strategic Application</w:t>
      </w:r>
    </w:p>
    <w:p>
      <w:pPr>
        <w:pStyle w:val="FirstParagraph"/>
      </w:pPr>
      <w:r>
        <w:rPr>
          <w:bCs/>
          <w:b/>
        </w:rPr>
        <w:t xml:space="preserve">Institution:</w:t>
      </w:r>
      <w:r>
        <w:t xml:space="preserve"> </w:t>
      </w:r>
      <w:r>
        <w:t xml:space="preserve">Center for Advanced Mathematical Sciences, Sudan Khartoum</w:t>
      </w:r>
      <w:r>
        <w:br/>
      </w:r>
      <w:r>
        <w:rPr>
          <w:bCs/>
          <w:b/>
        </w:rPr>
        <w:t xml:space="preserve">Date:</w:t>
      </w:r>
      <w:r>
        <w:t xml:space="preserve"> </w:t>
      </w:r>
      <w:r>
        <w:t xml:space="preserve">October 24, 2023</w:t>
      </w:r>
      <w:r>
        <w:br/>
      </w:r>
      <w:r>
        <w:rPr>
          <w:bCs/>
          <w:b/>
        </w:rPr>
        <w:t xml:space="preserve">To:</w:t>
      </w:r>
      <w:r>
        <w:t xml:space="preserve"> </w:t>
      </w:r>
      <w:r>
        <w:t xml:space="preserve">Directorate of Academic Research and Urban Development</w:t>
      </w:r>
      <w:r>
        <w:br/>
      </w:r>
      <w:r>
        <w:rPr>
          <w:bCs/>
          <w:b/>
        </w:rPr>
        <w:t xml:space="preserve">From:</w:t>
      </w:r>
      <w:r>
        <w:t xml:space="preserve"> </w:t>
      </w:r>
      <w:r>
        <w:t xml:space="preserve">Senior Analyst Team</w:t>
      </w:r>
      <w:r>
        <w:br/>
      </w:r>
    </w:p>
    <w:bookmarkEnd w:id="20"/>
    <w:bookmarkStart w:id="21" w:name="abstract"/>
    <w:p>
      <w:pPr>
        <w:pStyle w:val="Heading2"/>
      </w:pPr>
      <w:r>
        <w:t xml:space="preserve">1. Abstract</w:t>
      </w:r>
    </w:p>
    <w:p>
      <w:pPr>
        <w:pStyle w:val="FirstParagraph"/>
      </w:pPr>
      <w:r>
        <w:t xml:space="preserve">This report serves as a comprehensive analysis and documentation regarding the critical function of the</w:t>
      </w:r>
      <w:r>
        <w:t xml:space="preserve"> </w:t>
      </w:r>
      <w:r>
        <w:rPr>
          <w:bCs/>
          <w:b/>
        </w:rPr>
        <w:t xml:space="preserve">Mathematician</w:t>
      </w:r>
      <w:r>
        <w:t xml:space="preserve"> </w:t>
      </w:r>
      <w:r>
        <w:t xml:space="preserve">within the developing infrastructure of Sudan Khartoum. As Sudan Khartoum strives to modernize its agricultural, industrial, and educational sectors, the quantitative precision offered by advanced mathematical modeling has become indispensable. This document outlines the methodology used to assess current mathematical literacy levels in the region, presents data regarding resource optimization in urban planning for</w:t>
      </w:r>
      <w:r>
        <w:t xml:space="preserve"> </w:t>
      </w:r>
      <w:r>
        <w:rPr>
          <w:bCs/>
          <w:b/>
        </w:rPr>
        <w:t xml:space="preserve">Sudan Khartoum</w:t>
      </w:r>
      <w:r>
        <w:t xml:space="preserve">, and concludes with recommendations for enhancing the role of the</w:t>
      </w:r>
      <w:r>
        <w:t xml:space="preserve"> </w:t>
      </w:r>
      <w:r>
        <w:rPr>
          <w:bCs/>
          <w:b/>
        </w:rPr>
        <w:t xml:space="preserve">Mathematician</w:t>
      </w:r>
      <w:r>
        <w:t xml:space="preserve"> </w:t>
      </w:r>
      <w:r>
        <w:t xml:space="preserve">as a key driver in national development.</w:t>
      </w:r>
    </w:p>
    <w:bookmarkEnd w:id="21"/>
    <w:bookmarkStart w:id="22" w:name="introduction-and-background"/>
    <w:p>
      <w:pPr>
        <w:pStyle w:val="Heading2"/>
      </w:pPr>
      <w:r>
        <w:t xml:space="preserve">2. Introduction and Background</w:t>
      </w:r>
    </w:p>
    <w:p>
      <w:pPr>
        <w:pStyle w:val="FirstParagraph"/>
      </w:pPr>
      <w:r>
        <w:t xml:space="preserve">The city of Sudan Khartoum, situated at the confluence of the Blue and White Niles, represents not only a historical capital but also a burgeoning hub for scientific inquiry in East Africa. However, rapid urbanization presents complex challenges that cannot be solved through intuition alone; they require rigorous quantitative analysis. The primary objective of this laboratory report is to define the scope, utility, and necessity of the professional</w:t>
      </w:r>
      <w:r>
        <w:t xml:space="preserve"> </w:t>
      </w:r>
      <w:r>
        <w:rPr>
          <w:bCs/>
          <w:b/>
        </w:rPr>
        <w:t xml:space="preserve">Mathematician</w:t>
      </w:r>
      <w:r>
        <w:t xml:space="preserve"> </w:t>
      </w:r>
      <w:r>
        <w:t xml:space="preserve">in solving these localized problems.</w:t>
      </w:r>
    </w:p>
    <w:p>
      <w:pPr>
        <w:pStyle w:val="BodyText"/>
      </w:pPr>
      <w:r>
        <w:t xml:space="preserve">In previous decades, mathematical theory in Sudan Khartoum was often viewed as purely academic. This experiment aims to shift that paradigm by demonstrating applied mathematics in real-world scenarios such as water distribution logistics, traffic flow optimization at the Blue and White Nile bridges, and agricultural yield predictions for the surrounding Gezira region. The</w:t>
      </w:r>
      <w:r>
        <w:t xml:space="preserve"> </w:t>
      </w:r>
      <w:r>
        <w:rPr>
          <w:bCs/>
          <w:b/>
        </w:rPr>
        <w:t xml:space="preserve">Mathematician</w:t>
      </w:r>
      <w:r>
        <w:t xml:space="preserve"> </w:t>
      </w:r>
      <w:r>
        <w:t xml:space="preserve">is hereby redefined not merely as a teacher of arithmetic, but as an essential engineer of societal efficiency.</w:t>
      </w:r>
    </w:p>
    <w:bookmarkEnd w:id="22"/>
    <w:bookmarkStart w:id="25" w:name="methodology"/>
    <w:p>
      <w:pPr>
        <w:pStyle w:val="Heading2"/>
      </w:pPr>
      <w:r>
        <w:t xml:space="preserve">3. Methodology</w:t>
      </w:r>
    </w:p>
    <w:p>
      <w:pPr>
        <w:pStyle w:val="FirstParagraph"/>
      </w:pPr>
      <w:r>
        <w:t xml:space="preserve">To evaluate the impact of mathematical application in Sudan Khartoum, a multi-phase observational and computational methodology was employed.</w:t>
      </w:r>
    </w:p>
    <w:bookmarkStart w:id="23" w:name="data-collection-sites"/>
    <w:p>
      <w:pPr>
        <w:pStyle w:val="Heading3"/>
      </w:pPr>
      <w:r>
        <w:t xml:space="preserve">3.1 Data Collection Sites</w:t>
      </w:r>
    </w:p>
    <w:p>
      <w:pPr>
        <w:pStyle w:val="FirstParagraph"/>
      </w:pPr>
      <w:r>
        <w:t xml:space="preserve">Data was collected from three primary sectors within Sudan Khartoum:</w:t>
      </w:r>
    </w:p>
    <w:p>
      <w:pPr>
        <w:numPr>
          <w:ilvl w:val="0"/>
          <w:numId w:val="1001"/>
        </w:numPr>
        <w:pStyle w:val="Compact"/>
      </w:pPr>
      <w:r>
        <w:rPr>
          <w:bCs/>
          <w:b/>
        </w:rPr>
        <w:t xml:space="preserve">The Agricultural Sector:</w:t>
      </w:r>
    </w:p>
    <w:p>
      <w:pPr>
        <w:numPr>
          <w:ilvl w:val="0"/>
          <w:numId w:val="1000"/>
        </w:numPr>
        <w:pStyle w:val="Compact"/>
      </w:pPr>
      <w:r>
        <w:t xml:space="preserve">Collaboration with local farmers to model crop rotation efficiencies based on rainfall patterns specific to the Khartoum climate.</w:t>
      </w:r>
    </w:p>
    <w:p>
      <w:pPr>
        <w:numPr>
          <w:ilvl w:val="0"/>
          <w:numId w:val="1001"/>
        </w:numPr>
        <w:pStyle w:val="Compact"/>
      </w:pPr>
      <w:r>
        <w:rPr>
          <w:bCs/>
          <w:b/>
        </w:rPr>
        <w:t xml:space="preserve">Urban Infrastructure:</w:t>
      </w:r>
    </w:p>
    <w:p>
      <w:pPr>
        <w:numPr>
          <w:ilvl w:val="0"/>
          <w:numId w:val="1000"/>
        </w:numPr>
        <w:pStyle w:val="Compact"/>
      </w:pPr>
      <w:r>
        <w:t xml:space="preserve">Analysis of traffic density data at major intersections, including Omdurman Bridge approaches and downtown commercial zones.</w:t>
      </w:r>
    </w:p>
    <w:p>
      <w:pPr>
        <w:numPr>
          <w:ilvl w:val="0"/>
          <w:numId w:val="1001"/>
        </w:numPr>
        <w:pStyle w:val="Compact"/>
      </w:pPr>
      <w:r>
        <w:rPr>
          <w:bCs/>
          <w:b/>
        </w:rPr>
        <w:t xml:space="preserve">Educational Institutions:</w:t>
      </w:r>
      <w:r>
        <w:t xml:space="preserve"> </w:t>
      </w:r>
      <w:r>
        <w:t xml:space="preserve">Assessment of current mathematical curricula in Khartoum universities to determine readiness for advanced applied research.</w:t>
      </w:r>
    </w:p>
    <w:bookmarkEnd w:id="23"/>
    <w:bookmarkStart w:id="24" w:name="computational-modeling"/>
    <w:p>
      <w:pPr>
        <w:pStyle w:val="Heading3"/>
      </w:pPr>
      <w:r>
        <w:t xml:space="preserve">3.2 Computational Modeling</w:t>
      </w:r>
    </w:p>
    <w:p>
      <w:pPr>
        <w:pStyle w:val="FirstParagraph"/>
      </w:pPr>
      <w:r>
        <w:t xml:space="preserve">The assigned</w:t>
      </w:r>
      <w:r>
        <w:t xml:space="preserve"> </w:t>
      </w:r>
      <w:r>
        <w:rPr>
          <w:bCs/>
          <w:b/>
        </w:rPr>
        <w:t xml:space="preserve">Mathematician</w:t>
      </w:r>
      <w:r>
        <w:t xml:space="preserve">, utilizing high-performance computing clusters available at the University of Khartoum, developed stochastic models to simulate various economic and logistical scenarios. These models relied on differential equations for fluid dynamics (water management) and graph theory for network optimization (transportation).</w:t>
      </w:r>
    </w:p>
    <w:bookmarkEnd w:id="24"/>
    <w:bookmarkEnd w:id="25"/>
    <w:bookmarkStart w:id="29" w:name="results-and-observations"/>
    <w:p>
      <w:pPr>
        <w:pStyle w:val="Heading2"/>
      </w:pPr>
      <w:r>
        <w:t xml:space="preserve">4. Results and Observations</w:t>
      </w:r>
    </w:p>
    <w:p>
      <w:pPr>
        <w:pStyle w:val="FirstParagraph"/>
      </w:pPr>
      <w:r>
        <w:t xml:space="preserve">The execution of the laboratory experiments yielded significant insights into the current state of mathematical application in Sudan Khartoum.</w:t>
      </w:r>
    </w:p>
    <w:bookmarkStart w:id="26" w:name="water-resource-allocation"/>
    <w:p>
      <w:pPr>
        <w:pStyle w:val="Heading3"/>
      </w:pPr>
      <w:r>
        <w:t xml:space="preserve">4.1 Water Resource Allocation</w:t>
      </w:r>
    </w:p>
    <w:p>
      <w:pPr>
        <w:pStyle w:val="FirstParagraph"/>
      </w:pPr>
      <w:r>
        <w:t xml:space="preserve">The primary challenge in Sudan Khartoum is the equitable distribution of Nile waters during seasonal fluctuations. The</w:t>
      </w:r>
      <w:r>
        <w:t xml:space="preserve"> </w:t>
      </w:r>
      <w:r>
        <w:rPr>
          <w:bCs/>
          <w:b/>
        </w:rPr>
        <w:t xml:space="preserve">Mathematician</w:t>
      </w:r>
      <w:r>
        <w:t xml:space="preserve"> </w:t>
      </w:r>
      <w:r>
        <w:t xml:space="preserve">employed partial differential equations to model river flow dynamics. The results indicated that a 15% improvement in distribution efficiency could be achieved by implementing algorithmic control valves at key irrigation points. This finding underscores the vital role of the</w:t>
      </w:r>
      <w:r>
        <w:t xml:space="preserve"> </w:t>
      </w:r>
      <w:r>
        <w:rPr>
          <w:bCs/>
          <w:b/>
        </w:rPr>
        <w:t xml:space="preserve">Mathematician</w:t>
      </w:r>
      <w:r>
        <w:t xml:space="preserve"> </w:t>
      </w:r>
      <w:r>
        <w:t xml:space="preserve">in ensuring food security and water stability for the residents of Sudan Khartoum.</w:t>
      </w:r>
    </w:p>
    <w:bookmarkEnd w:id="26"/>
    <w:bookmarkStart w:id="27" w:name="traffic-flow-optimization"/>
    <w:p>
      <w:pPr>
        <w:pStyle w:val="Heading3"/>
      </w:pPr>
      <w:r>
        <w:t xml:space="preserve">4.2 Traffic Flow Optimization</w:t>
      </w:r>
    </w:p>
    <w:p>
      <w:pPr>
        <w:pStyle w:val="FirstParagraph"/>
      </w:pPr>
      <w:r>
        <w:t xml:space="preserve">In the urban centers of Sudan Khartoum, congestion poses a significant economic burden. By applying queueing theory, the study revealed that current signal timing protocols were inefficient during peak hours. The introduction of adaptive traffic light systems, designed by a team led by our resident</w:t>
      </w:r>
      <w:r>
        <w:t xml:space="preserve"> </w:t>
      </w:r>
      <w:r>
        <w:rPr>
          <w:bCs/>
          <w:b/>
        </w:rPr>
        <w:t xml:space="preserve">Mathematician</w:t>
      </w:r>
      <w:r>
        <w:t xml:space="preserve">, reduced average commute times by approximately 20%. This data provides a compelling case for increased funding for mathematical research in urban planning departments across Sudan Khartoum.</w:t>
      </w:r>
    </w:p>
    <w:bookmarkEnd w:id="27"/>
    <w:bookmarkStart w:id="28" w:name="educational-gaps"/>
    <w:p>
      <w:pPr>
        <w:pStyle w:val="Heading3"/>
      </w:pPr>
      <w:r>
        <w:t xml:space="preserve">4.3 Educational Gaps</w:t>
      </w:r>
    </w:p>
    <w:p>
      <w:pPr>
        <w:pStyle w:val="FirstParagraph"/>
      </w:pPr>
      <w:r>
        <w:t xml:space="preserve">A survey of secondary schools in Sudan Khartoum revealed a discrepancy between theoretical knowledge and practical application. While students are proficient in rote memorization of formulas, there is a notable lack of exposure to computational problem-solving. This suggests that the profession of the</w:t>
      </w:r>
      <w:r>
        <w:t xml:space="preserve"> </w:t>
      </w:r>
      <w:r>
        <w:rPr>
          <w:bCs/>
          <w:b/>
        </w:rPr>
        <w:t xml:space="preserve">Mathematician</w:t>
      </w:r>
      <w:r>
        <w:t xml:space="preserve"> </w:t>
      </w:r>
      <w:r>
        <w:t xml:space="preserve">must evolve from pure pedagogy to include mentorship in applied sciences.</w:t>
      </w:r>
    </w:p>
    <w:bookmarkEnd w:id="28"/>
    <w:bookmarkEnd w:id="29"/>
    <w:bookmarkStart w:id="30" w:name="discussion"/>
    <w:p>
      <w:pPr>
        <w:pStyle w:val="Heading2"/>
      </w:pPr>
      <w:r>
        <w:t xml:space="preserve">5. Discussion</w:t>
      </w:r>
    </w:p>
    <w:p>
      <w:pPr>
        <w:pStyle w:val="FirstParagraph"/>
      </w:pPr>
      <w:r>
        <w:t xml:space="preserve">The findings of this report strongly support the hypothesis that the integration of a dedicated</w:t>
      </w:r>
      <w:r>
        <w:t xml:space="preserve"> </w:t>
      </w:r>
      <w:r>
        <w:rPr>
          <w:bCs/>
          <w:b/>
        </w:rPr>
        <w:t xml:space="preserve">Mathematician</w:t>
      </w:r>
      <w:r>
        <w:t xml:space="preserve"> </w:t>
      </w:r>
      <w:r>
        <w:t xml:space="preserve">into policy-making and operational planning is essential for the progress of Sudan Khartoum. The data clearly demonstrates that mathematical models are not abstract concepts but practical tools capable of solving tangible issues such as traffic congestion, water scarcity, and economic inefficiency.</w:t>
      </w:r>
    </w:p>
    <w:p>
      <w:pPr>
        <w:pStyle w:val="BodyText"/>
      </w:pPr>
      <w:r>
        <w:t xml:space="preserve">However, a significant barrier remains: the perception gap. In Sudan Khartoum, mathematics is often undervalued in non-academic circles. The role of the</w:t>
      </w:r>
      <w:r>
        <w:t xml:space="preserve"> </w:t>
      </w:r>
      <w:r>
        <w:rPr>
          <w:bCs/>
          <w:b/>
        </w:rPr>
        <w:t xml:space="preserve">Mathematician</w:t>
      </w:r>
      <w:r>
        <w:t xml:space="preserve"> </w:t>
      </w:r>
      <w:r>
        <w:t xml:space="preserve">must therefore include an element of advocacy and communication. It is not enough to produce accurate models; these models must be presented in a way that stakeholders—government officials, business leaders, and community members—can understand and trust.</w:t>
      </w:r>
    </w:p>
    <w:p>
      <w:pPr>
        <w:pStyle w:val="BodyText"/>
      </w:pPr>
      <w:r>
        <w:t xml:space="preserve">Furthermore, the economic potential of exporting mathematical services from Sudan Khartoum to other African nations is immense. By establishing itself as a center for mathematical excellence, Sudan Khartoum can attract international research grants and foster a new generation of quantitative analysts. The</w:t>
      </w:r>
      <w:r>
        <w:t xml:space="preserve"> </w:t>
      </w:r>
      <w:r>
        <w:rPr>
          <w:bCs/>
          <w:b/>
        </w:rPr>
        <w:t xml:space="preserve">Mathematician</w:t>
      </w:r>
      <w:r>
        <w:t xml:space="preserve"> </w:t>
      </w:r>
      <w:r>
        <w:t xml:space="preserve">becomes an ambassador of innovation, positioning the city on the global stage.</w:t>
      </w:r>
    </w:p>
    <w:bookmarkEnd w:id="30"/>
    <w:bookmarkStart w:id="31" w:name="recommendations"/>
    <w:p>
      <w:pPr>
        <w:pStyle w:val="Heading2"/>
      </w:pPr>
      <w:r>
        <w:t xml:space="preserve">6. Recommendations</w:t>
      </w:r>
    </w:p>
    <w:p>
      <w:pPr>
        <w:pStyle w:val="FirstParagraph"/>
      </w:pPr>
      <w:r>
        <w:t xml:space="preserve">Based on the analysis presented in this laboratory report, the following recommendations are proposed for immediate implementation in Sudan Khartoum:</w:t>
      </w:r>
    </w:p>
    <w:p>
      <w:pPr>
        <w:numPr>
          <w:ilvl w:val="0"/>
          <w:numId w:val="1002"/>
        </w:numPr>
        <w:pStyle w:val="Compact"/>
      </w:pPr>
      <w:r>
        <w:rPr>
          <w:bCs/>
          <w:b/>
        </w:rPr>
        <w:t xml:space="preserve">Institutionalize the Role of the Mathematician:</w:t>
      </w:r>
      <w:r>
        <w:br/>
      </w:r>
      <w:r>
        <w:t xml:space="preserve">The government of Sudan Khartoum should formally recognize "Applied Mathematician" as a critical professional category within civil service and urban planning departments. This ensures that mathematical oversight is mandatory for major infrastructure projects.</w:t>
      </w:r>
    </w:p>
    <w:p>
      <w:pPr>
        <w:numPr>
          <w:ilvl w:val="0"/>
          <w:numId w:val="1002"/>
        </w:numPr>
        <w:pStyle w:val="Compact"/>
      </w:pPr>
      <w:r>
        <w:rPr>
          <w:bCs/>
          <w:b/>
        </w:rPr>
        <w:t xml:space="preserve">Invest in Computational Infrastructure:</w:t>
      </w:r>
      <w:r>
        <w:br/>
      </w:r>
      <w:r>
        <w:t xml:space="preserve">To support the work of the</w:t>
      </w:r>
      <w:r>
        <w:t xml:space="preserve"> </w:t>
      </w:r>
      <w:r>
        <w:rPr>
          <w:bCs/>
          <w:b/>
        </w:rPr>
        <w:t xml:space="preserve">Mathematician</w:t>
      </w:r>
      <w:r>
        <w:t xml:space="preserve">, Sudan Khartoum must upgrade its high-performance computing facilities. Access to advanced software and hardware is crucial for complex simulations required by modern problem-solving.</w:t>
      </w:r>
    </w:p>
    <w:p>
      <w:pPr>
        <w:numPr>
          <w:ilvl w:val="0"/>
          <w:numId w:val="1002"/>
        </w:numPr>
        <w:pStyle w:val="Compact"/>
      </w:pPr>
      <w:r>
        <w:rPr>
          <w:bCs/>
          <w:b/>
        </w:rPr>
        <w:t xml:space="preserve">Revise Educational Curricula:</w:t>
      </w:r>
      <w:r>
        <w:br/>
      </w:r>
      <w:r>
        <w:t xml:space="preserve">Schools in Sudan Khartoum should integrate computer programming and data analysis into the standard mathematics curriculum. This will prepare future students to become the next generation of versatile</w:t>
      </w:r>
      <w:r>
        <w:t xml:space="preserve"> </w:t>
      </w:r>
      <w:r>
        <w:rPr>
          <w:bCs/>
          <w:b/>
        </w:rPr>
        <w:t xml:space="preserve">Mathematicians</w:t>
      </w:r>
      <w:r>
        <w:t xml:space="preserve">.</w:t>
      </w:r>
    </w:p>
    <w:p>
      <w:pPr>
        <w:numPr>
          <w:ilvl w:val="0"/>
          <w:numId w:val="1002"/>
        </w:numPr>
        <w:pStyle w:val="Compact"/>
      </w:pPr>
      <w:r>
        <w:rPr>
          <w:bCs/>
          <w:b/>
        </w:rPr>
        <w:t xml:space="preserve">Foster Interdisciplinary Collaboration:</w:t>
      </w:r>
      <w:r>
        <w:br/>
      </w:r>
      <w:r>
        <w:t xml:space="preserve">Create joint research centers where</w:t>
      </w:r>
      <w:r>
        <w:t xml:space="preserve"> </w:t>
      </w:r>
      <w:r>
        <w:rPr>
          <w:bCs/>
          <w:b/>
        </w:rPr>
        <w:t xml:space="preserve">Mathematicians</w:t>
      </w:r>
      <w:r>
        <w:t xml:space="preserve">, engineers, economists, and sociologists work together. This collaborative environment is essential for developing holistic solutions to the complex challenges facing Sudan Khartoum.</w:t>
      </w:r>
    </w:p>
    <w:bookmarkEnd w:id="31"/>
    <w:bookmarkStart w:id="32" w:name="conclusion"/>
    <w:p>
      <w:pPr>
        <w:pStyle w:val="Heading2"/>
      </w:pPr>
      <w:r>
        <w:t xml:space="preserve">7. Conclusion</w:t>
      </w:r>
    </w:p>
    <w:p>
      <w:pPr>
        <w:pStyle w:val="FirstParagraph"/>
      </w:pPr>
      <w:r>
        <w:t xml:space="preserve">In conclusion, this laboratory report affirms that the</w:t>
      </w:r>
      <w:r>
        <w:t xml:space="preserve"> </w:t>
      </w:r>
      <w:r>
        <w:rPr>
          <w:bCs/>
          <w:b/>
        </w:rPr>
        <w:t xml:space="preserve">Mathematician</w:t>
      </w:r>
      <w:r>
        <w:t xml:space="preserve"> </w:t>
      </w:r>
      <w:r>
        <w:t xml:space="preserve">is not a peripheral figure in society but a central pillar of development for Sudan Khartoum. Through rigorous data analysis and modeling, mathematics provides the clarity needed to navigate the complexities of urban living, resource management, and economic growth. For Sudan Khartoum to thrive in the 21st century, it must embrace mathematical rigor as a core component of its national strategy. The path forward requires sustained investment in mathematical talent and technology. By empowering the</w:t>
      </w:r>
      <w:r>
        <w:t xml:space="preserve"> </w:t>
      </w:r>
      <w:r>
        <w:rPr>
          <w:bCs/>
          <w:b/>
        </w:rPr>
        <w:t xml:space="preserve">Mathematician</w:t>
      </w:r>
      <w:r>
        <w:t xml:space="preserve">, we empower Sudan Khartoum to build a future that is not only prosperous but also sustainable and scientifically grounded.</w:t>
      </w:r>
    </w:p>
    <w:bookmarkEnd w:id="32"/>
    <w:bookmarkStart w:id="33" w:name="references"/>
    <w:p>
      <w:pPr>
        <w:pStyle w:val="Heading2"/>
      </w:pPr>
      <w:r>
        <w:t xml:space="preserve">8. References</w:t>
      </w:r>
    </w:p>
    <w:p>
      <w:pPr>
        <w:pStyle w:val="FirstParagraph"/>
      </w:pPr>
      <w:r>
        <w:t xml:space="preserve">1. Ministry of Higher Education, Sudan Khartoum. (2023). *National Statistics on STEM Graduates*.</w:t>
      </w:r>
      <w:r>
        <w:br/>
      </w:r>
      <w:r>
        <w:t xml:space="preserve">2. Al-Naimi, A., &amp; Osman, S. (2022). "Hydrological Modeling in the Nile Basin: A Mathematical Approach." *Journal of African Applied Sciences*, 15(3), 45-60.</w:t>
      </w:r>
      <w:r>
        <w:br/>
      </w:r>
      <w:r>
        <w:t xml:space="preserve">3. World Bank Group. (2021). *Urban Development and Traffic Management in East Africa*.</w:t>
      </w:r>
      <w:r>
        <w:br/>
      </w:r>
      <w:r>
        <w:t xml:space="preserve">4. Institute of Mathematics, University of Khartoum. (2023). *Internal Report on Computational Capacity and Software Resources*.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Sudan Khartoum</dc:title>
  <dc:creator/>
  <dc:language>en</dc:language>
  <cp:keywords/>
  <dcterms:created xsi:type="dcterms:W3CDTF">2026-07-29T10:31:05Z</dcterms:created>
  <dcterms:modified xsi:type="dcterms:W3CDTF">2026-07-29T10:31:05Z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