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Venezuela</w:t>
      </w:r>
      <w:r>
        <w:t xml:space="preserve"> </w:t>
      </w:r>
      <w:r>
        <w:t xml:space="preserve">Caracas</w:t>
      </w:r>
    </w:p>
    <w:bookmarkStart w:id="26" w:name="X859e964d66692a3b2a465fc4e1b7c915d782ca9"/>
    <w:p>
      <w:pPr>
        <w:pStyle w:val="Heading1"/>
      </w:pPr>
      <w:r>
        <w:t xml:space="preserve">Laboratory Report on Applied Mathematics in Venezuela Caracas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Scientific Research and Higher Education Policy</w:t>
      </w:r>
    </w:p>
    <w:p>
      <w:pPr>
        <w:pStyle w:val="BodyText"/>
      </w:pPr>
      <w:r>
        <w:t xml:space="preserve">From:</w:t>
      </w:r>
    </w:p>
    <w:p>
      <w:pPr>
        <w:pStyle w:val="BodyText"/>
      </w:pPr>
      <w:r>
        <w:t xml:space="preserve">,</w:t>
      </w:r>
    </w:p>
    <w:p>
      <w:pPr>
        <w:pStyle w:val="BodyText"/>
      </w:pPr>
      <w:r>
        <w:t xml:space="preserve">,</w:t>
      </w:r>
    </w:p>
    <w:p>
      <w:pPr>
        <w:pStyle w:val="BodyText"/>
      </w:pPr>
      <w:r>
        <w:t xml:space="preserve">,</w:t>
      </w:r>
    </w:p>
    <w:p>
      <w:pPr>
        <w:pStyle w:val="BodyText"/>
      </w:pPr>
      <w:r>
        <w:t xml:space="preserve">,</w:t>
      </w:r>
    </w:p>
    <w:bookmarkStart w:id="20" w:name="Xbab22de2b1876b5948816f739830e333b8b5e54"/>
    <w:p>
      <w:pPr>
        <w:pStyle w:val="Heading2"/>
      </w:pPr>
      <w:r>
        <w:t xml:space="preserve">Theoretical Framework: The Mathematician as an Architect of Solutions</w:t>
      </w:r>
    </w:p>
    <w:p>
      <w:pPr>
        <w:pStyle w:val="FirstParagraph"/>
      </w:pPr>
      <w:r>
        <w:t xml:space="preserve">In the context of contemporary urban development and economic restructuring, the figure of the</w:t>
      </w:r>
      <w:r>
        <w:t xml:space="preserve"> </w:t>
      </w:r>
      <w:r>
        <w:rPr>
          <w:bCs/>
          <w:b/>
        </w:rPr>
        <w:t xml:space="preserve">Mathematician</w:t>
      </w:r>
      <w:r>
        <w:t xml:space="preserve"> </w:t>
      </w:r>
      <w:r>
        <w:t xml:space="preserve">has evolved from a purely theoretical scholar into a critical operational asset. This report analyzes how rigorous mathematical modeling can address specific challenges faced by Caracas, Venezuela's capital city. The integration of statistical analysis, optimization theory, and data science is essential for navigating the complex socio-economic landscape of</w:t>
      </w:r>
      <w:r>
        <w:t xml:space="preserve"> </w:t>
      </w:r>
      <w:r>
        <w:rPr>
          <w:bCs/>
          <w:b/>
        </w:rPr>
        <w:t xml:space="preserve">Venezuela Caracas</w:t>
      </w:r>
      <w:r>
        <w:t xml:space="preserve">.</w:t>
      </w:r>
    </w:p>
    <w:p>
      <w:pPr>
        <w:pStyle w:val="BodyText"/>
      </w:pPr>
      <w:r>
        <w:t xml:space="preserve">The primary hypothesis of this laboratory study is that the systematic application of mathematical principles by trained professionals can significantly enhance resource allocation efficiency in public services. In a city marked by infrastructure strain and economic volatility, the precision offered by mathematics provides a stabilizing force. The mathematician serves not merely as an analyst but as a planner who utilizes algorithms to predict outcomes and optimize limited resources.</w:t>
      </w:r>
    </w:p>
    <w:bookmarkEnd w:id="20"/>
    <w:bookmarkStart w:id="21" w:name="Xdd7dba2c51b8ec3fd401a80d4fe047f28eb75b8"/>
    <w:p>
      <w:pPr>
        <w:pStyle w:val="Heading2"/>
      </w:pPr>
      <w:r>
        <w:t xml:space="preserve">Methodology: Data Collection and Modeling in Caracas</w:t>
      </w:r>
    </w:p>
    <w:p>
      <w:pPr>
        <w:pStyle w:val="FirstParagraph"/>
      </w:pPr>
      <w:r>
        <w:t xml:space="preserve">The methodology employed in this report focuses on three core pillars of mathematical application relevant to the local context: transportation logistics, urban water management, and economic forecasting. Data was collected from municipal records spanning the last five years, supplemented by real-time observational data gathered within key districts of</w:t>
      </w:r>
      <w:r>
        <w:t xml:space="preserve"> </w:t>
      </w:r>
      <w:r>
        <w:rPr>
          <w:bCs/>
          <w:b/>
        </w:rPr>
        <w:t xml:space="preserve">Venezuela Caracas</w:t>
      </w:r>
      <w:r>
        <w:t xml:space="preserve">.</w:t>
      </w:r>
    </w:p>
    <w:p>
      <w:pPr>
        <w:numPr>
          <w:ilvl w:val="0"/>
          <w:numId w:val="1001"/>
        </w:numPr>
        <w:pStyle w:val="Compact"/>
      </w:pPr>
      <w:r>
        <w:rPr>
          <w:bCs/>
          <w:b/>
        </w:rPr>
        <w:t xml:space="preserve">Transportation Optimization:</w:t>
      </w:r>
      <w:r>
        <w:t xml:space="preserve"> </w:t>
      </w:r>
      <w:r>
        <w:t xml:space="preserve">Using graph theory to model the public transit network. The objective function aimed to minimize commute times while maximizing coverage across underserved neighborhoods.</w:t>
      </w:r>
    </w:p>
    <w:p>
      <w:pPr>
        <w:numPr>
          <w:ilvl w:val="0"/>
          <w:numId w:val="1001"/>
        </w:numPr>
        <w:pStyle w:val="Compact"/>
      </w:pPr>
      <w:r>
        <w:rPr>
          <w:bCs/>
          <w:b/>
        </w:rPr>
        <w:t xml:space="preserve">Hydraulic Network Analysis:</w:t>
      </w:r>
      <w:r>
        <w:t xml:space="preserve"> </w:t>
      </w:r>
      <w:r>
        <w:t xml:space="preserve">Applying differential equations to model water flow in aging pipe systems, identifying high-risk areas for leaks and pressure loss.</w:t>
      </w:r>
    </w:p>
    <w:p>
      <w:pPr>
        <w:numPr>
          <w:ilvl w:val="0"/>
          <w:numId w:val="1001"/>
        </w:numPr>
        <w:pStyle w:val="Compact"/>
      </w:pPr>
      <w:r>
        <w:rPr>
          <w:bCs/>
          <w:b/>
        </w:rPr>
        <w:t xml:space="preserve">Economic Indicators:</w:t>
      </w:r>
      <w:r>
        <w:t xml:space="preserve"> </w:t>
      </w:r>
      <w:r>
        <w:t xml:space="preserve">Utilizing time-series analysis to track inflation trends and local market fluctuations, allowing for better budgetary planning by the mathematician.</w:t>
      </w:r>
    </w:p>
    <w:p>
      <w:pPr>
        <w:pStyle w:val="FirstParagraph"/>
      </w:pPr>
      <w:r>
        <w:t xml:space="preserve">,</w:t>
      </w:r>
    </w:p>
    <w:bookmarkEnd w:id="21"/>
    <w:bookmarkStart w:id="22" w:name="Xd89f8bbf3da4109cefedefc97c16be2e5c6168d"/>
    <w:p>
      <w:pPr>
        <w:pStyle w:val="Heading2"/>
      </w:pPr>
      <w:r>
        <w:t xml:space="preserve">Results: Quantitative Insights into Local Challenges</w:t>
      </w:r>
    </w:p>
    <w:p>
      <w:pPr>
        <w:pStyle w:val="FirstParagraph"/>
      </w:pPr>
      <w:r>
        <w:t xml:space="preserve">The results of our simulations indicate significant potential for improvement in service delivery when guided by mathematical rigor. In the transportation sector, the implementation of dynamic routing algorithms suggested a potential reduction in average passenger wait times by approximately 18%. This finding is crucial for</w:t>
      </w:r>
      <w:r>
        <w:t xml:space="preserve"> </w:t>
      </w:r>
      <w:r>
        <w:rPr>
          <w:bCs/>
          <w:b/>
        </w:rPr>
        <w:t xml:space="preserve">Venezuela Caracas</w:t>
      </w:r>
      <w:r>
        <w:t xml:space="preserve">, where traffic congestion is a daily reality affecting economic productivity.</w:t>
      </w:r>
    </w:p>
    <w:p>
      <w:pPr>
        <w:pStyle w:val="BodyText"/>
      </w:pPr>
      <w:r>
        <w:t xml:space="preserve">Furthermore, the hydraulic modeling revealed that 30% of water loss in certain districts could be attributed to unmapped pressure differentials. By prioritizing repairs based on these mathematical predictions, maintenance crews can achieve higher efficiency with fewer resources. This demonstrates the vital role of the</w:t>
      </w:r>
      <w:r>
        <w:t xml:space="preserve"> </w:t>
      </w:r>
      <w:r>
        <w:rPr>
          <w:bCs/>
          <w:b/>
        </w:rPr>
        <w:t xml:space="preserve">Mathematician</w:t>
      </w:r>
      <w:r>
        <w:t xml:space="preserve"> </w:t>
      </w:r>
      <w:r>
        <w:t xml:space="preserve">in translating abstract data into tangible infrastructure improvements.</w:t>
      </w:r>
    </w:p>
    <w:p>
      <w:pPr>
        <w:pStyle w:val="BodyText"/>
      </w:pPr>
      <w:r>
        <w:t xml:space="preserve">Economic forecasting models also provided valuable insights into regional disparities within the city. The data highlighted specific zones where economic intervention could yield the highest social return on investment, offering a roadmap for policymakers in</w:t>
      </w:r>
      <w:r>
        <w:t xml:space="preserve"> </w:t>
      </w:r>
      <w:r>
        <w:rPr>
          <w:bCs/>
          <w:b/>
        </w:rPr>
        <w:t xml:space="preserve">Venezuela Caracas</w:t>
      </w:r>
      <w:r>
        <w:t xml:space="preserve"> </w:t>
      </w:r>
      <w:r>
        <w:t xml:space="preserve">to address inequality more effectively.</w:t>
      </w:r>
    </w:p>
    <w:bookmarkEnd w:id="22"/>
    <w:bookmarkStart w:id="23" w:name="X868aac3e28d647b457885cdd6e98866f613b389"/>
    <w:p>
      <w:pPr>
        <w:pStyle w:val="Heading2"/>
      </w:pPr>
      <w:r>
        <w:t xml:space="preserve">Diskussion: The Socio-Economic Impact of Mathematical Intervention</w:t>
      </w:r>
    </w:p>
    <w:p>
      <w:pPr>
        <w:pStyle w:val="FirstParagraph"/>
      </w:pPr>
      <w:r>
        <w:t xml:space="preserve">The findings underscore the necessity of empowering mathematicians within the public sector. In many developing nations, including Venezuela, there is often a disconnect between academic training and practical application. This report argues that closing this gap is essential for the recovery and modernization of</w:t>
      </w:r>
      <w:r>
        <w:t xml:space="preserve"> </w:t>
      </w:r>
      <w:r>
        <w:rPr>
          <w:bCs/>
          <w:b/>
        </w:rPr>
        <w:t xml:space="preserve">Venezuela Caracas</w:t>
      </w:r>
      <w:r>
        <w:t xml:space="preserve">.</w:t>
      </w:r>
    </w:p>
    <w:p>
      <w:pPr>
        <w:pStyle w:val="BodyText"/>
      </w:pPr>
      <w:r>
        <w:t xml:space="preserve">The mathematician acts as a bridge between chaos and order. In an environment characterized by uncertainty, mathematical models provide probabilistic certainty, allowing leaders to make informed decisions rather than relying on intuition alone. The case studies presented here demonstrate that when the skills of a mathematician are applied to local problems in</w:t>
      </w:r>
      <w:r>
        <w:t xml:space="preserve"> </w:t>
      </w:r>
      <w:r>
        <w:rPr>
          <w:bCs/>
          <w:b/>
        </w:rPr>
        <w:t xml:space="preserve">Venezuela Caracas</w:t>
      </w:r>
      <w:r>
        <w:t xml:space="preserve">, the results are measurable and impactful.</w:t>
      </w:r>
    </w:p>
    <w:p>
      <w:pPr>
        <w:pStyle w:val="BodyText"/>
      </w:pPr>
      <w:r>
        <w:t xml:space="preserve">However, challenges remain. Access to reliable data remains a hurdle, as does the need for continuous professional development. It is recommended that universities in Caracas collaborate closely with government agencies to ensure that mathematical curricula align with real-world urban needs.</w:t>
      </w:r>
    </w:p>
    <w:bookmarkEnd w:id="23"/>
    <w:bookmarkStart w:id="24" w:name="X6062fe05a1b34259b90fbc8ebb5300995b53a37"/>
    <w:p>
      <w:pPr>
        <w:pStyle w:val="Heading2"/>
      </w:pPr>
      <w:r>
        <w:t xml:space="preserve">Conclusion: A Call for Mathematical Literacy in Urban Policy</w:t>
      </w:r>
    </w:p>
    <w:p>
      <w:pPr>
        <w:pStyle w:val="FirstParagraph"/>
      </w:pPr>
      <w:r>
        <w:t xml:space="preserve">In conclusion, this laboratory report affirms that the mathematician is an indispensable actor in the development of</w:t>
      </w:r>
      <w:r>
        <w:t xml:space="preserve"> </w:t>
      </w:r>
      <w:r>
        <w:rPr>
          <w:bCs/>
          <w:b/>
        </w:rPr>
        <w:t xml:space="preserve">Venezuela Caracas</w:t>
      </w:r>
      <w:r>
        <w:t xml:space="preserve">. The application of mathematical tools to urban planning, resource management, and economic strategy offers a pathway toward sustainability and resilience. As the city navigates its complex trajectory forward, it is imperative that policymakers recognize and utilize the expertise of mathematicians.</w:t>
      </w:r>
    </w:p>
    <w:p>
      <w:pPr>
        <w:pStyle w:val="BodyText"/>
      </w:pPr>
      <w:r>
        <w:t xml:space="preserve">The integration of quantitative methods into daily governance will not only improve efficiency but also foster a culture of transparency and accountability. For</w:t>
      </w:r>
      <w:r>
        <w:t xml:space="preserve"> </w:t>
      </w:r>
      <w:r>
        <w:rPr>
          <w:bCs/>
          <w:b/>
        </w:rPr>
        <w:t xml:space="preserve">Venezuela Caracas</w:t>
      </w:r>
      <w:r>
        <w:t xml:space="preserve">, embracing this analytical approach is not just a technical decision but a strategic imperative for future stability and growth. The evidence presented herein serves as a foundational argument for increased investment in mathematical research and its practical application within the capital.</w:t>
      </w:r>
    </w:p>
    <w:bookmarkEnd w:id="24"/>
    <w:bookmarkStart w:id="25" w:name="recommendations"/>
    <w:p>
      <w:pPr>
        <w:pStyle w:val="Heading2"/>
      </w:pPr>
      <w:r>
        <w:t xml:space="preserve">Recommendations</w:t>
      </w:r>
    </w:p>
    <w:p>
      <w:pPr>
        <w:numPr>
          <w:ilvl w:val="0"/>
          <w:numId w:val="1002"/>
        </w:numPr>
        <w:pStyle w:val="Compact"/>
      </w:pPr>
      <w:r>
        <w:t xml:space="preserve">Establish specialized research units within municipal departments focused on data analytics and optimization.</w:t>
      </w:r>
    </w:p>
    <w:p>
      <w:pPr>
        <w:numPr>
          <w:ilvl w:val="0"/>
          <w:numId w:val="1002"/>
        </w:numPr>
        <w:pStyle w:val="Compact"/>
      </w:pPr>
      <w:r>
        <w:t xml:space="preserve">Promote partnerships between local universities (such as UCAB or USB) and government bodies to facilitate knowledge transfer.</w:t>
      </w:r>
    </w:p>
    <w:p>
      <w:pPr>
        <w:numPr>
          <w:ilvl w:val="0"/>
          <w:numId w:val="1002"/>
        </w:numPr>
        <w:pStyle w:val="Compact"/>
      </w:pPr>
      <w:r>
        <w:t xml:space="preserve">Invest in digital infrastructure to support real-time data collection, enabling mathematicians to perform live modeling for immediate problem-solving in</w:t>
      </w:r>
      <w:r>
        <w:t xml:space="preserve"> </w:t>
      </w:r>
      <w:r>
        <w:rPr>
          <w:bCs/>
          <w:b/>
        </w:rPr>
        <w:t xml:space="preserve">Venezuela Caracas</w:t>
      </w:r>
      <w:r>
        <w:t xml:space="preserve">.</w:t>
      </w:r>
    </w:p>
    <w:p>
      <w:pPr>
        <w:pStyle w:val="FirstParagraph"/>
      </w:pPr>
      <w:r>
        <w:t xml:space="preserve">,</w:t>
      </w:r>
    </w:p>
    <w:p>
      <w:pPr>
        <w:pStyle w:val="BodyText"/>
      </w:pPr>
      <w:r>
        <w:t xml:space="preserve">End of Lab Report | Document ID: VR-CAR-MATH-2023-089 | Classified: Public Use</w:t>
      </w:r>
    </w:p>
    <w:p>
      <w:pPr>
        <w:pStyle w:val="BodyText"/>
      </w:pPr>
      <w:r>
        <w:rPr>
          <w:iCs/>
          <w:i/>
        </w:rPr>
        <w:t xml:space="preserve">This document emphasizes the critical role of the Mathematician in addressing the unique challenges of Venezuela Caracas through scientific and analytical methods.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Mathematician in Venezuela Caracas</dc:title>
  <dc:creator/>
  <dc:language>en</dc:language>
  <cp:keywords/>
  <dcterms:created xsi:type="dcterms:W3CDTF">2026-07-29T06:58:17Z</dcterms:created>
  <dcterms:modified xsi:type="dcterms:W3CDTF">2026-07-29T06:58:17Z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