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and</w:t>
      </w:r>
      <w:r>
        <w:t xml:space="preserve"> </w:t>
      </w:r>
      <w:r>
        <w:t xml:space="preserve">Maintenance</w:t>
      </w:r>
      <w:r>
        <w:t xml:space="preserve"> </w:t>
      </w:r>
      <w:r>
        <w:t xml:space="preserve">Protocols</w:t>
      </w:r>
      <w:r>
        <w:t xml:space="preserve"> </w:t>
      </w:r>
      <w:r>
        <w:t xml:space="preserve">in</w:t>
      </w:r>
      <w:r>
        <w:t xml:space="preserve"> </w:t>
      </w:r>
      <w:r>
        <w:t xml:space="preserve">Afghanistan</w:t>
      </w:r>
      <w:r>
        <w:t xml:space="preserve"> </w:t>
      </w:r>
      <w:r>
        <w:t xml:space="preserve">Kabul</w:t>
      </w:r>
    </w:p>
    <w:bookmarkStart w:id="34" w:name="X34ab4cfe8aebae831292aedd69936b8ce534ab1"/>
    <w:p>
      <w:pPr>
        <w:pStyle w:val="Heading1"/>
      </w:pPr>
      <w:r>
        <w:t xml:space="preserve">Laboratory Report: Mechanical Engineering and Maintenance Protocols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Infrastructure and Logistics, Kabul Regional Office</w:t>
      </w:r>
      <w:r>
        <w:br/>
      </w:r>
      <w:r>
        <w:rPr>
          <w:bCs/>
          <w:b/>
        </w:rPr>
        <w:t xml:space="preserve">From:</w:t>
      </w:r>
      <w:r>
        <w:t xml:space="preserve"> </w:t>
      </w:r>
      <w:r>
        <w:t xml:space="preserve">Senior Mechanical Engineer Analysis Unit</w:t>
      </w:r>
      <w:r>
        <w:br/>
      </w:r>
      <w:r>
        <w:t xml:space="preserve">:</w:t>
      </w:r>
      <w:r>
        <w:br/>
      </w:r>
      <w:r>
        <w:t xml:space="preserve">Mechanical System Reliability and Adaptation Strategies in High-Altitude Urban Environments</w:t>
      </w:r>
    </w:p>
    <w:bookmarkStart w:id="20" w:name="abstract"/>
    <w:p>
      <w:pPr>
        <w:pStyle w:val="Heading2"/>
      </w:pPr>
      <w:r>
        <w:t xml:space="preserve">Abstract</w:t>
      </w:r>
    </w:p>
    <w:p>
      <w:pPr>
        <w:pStyle w:val="FirstParagraph"/>
      </w:pPr>
      <w:r>
        <w:t xml:space="preserve">This Laboratory Report provides a comprehensive analysis of mechanical systems, specifically internal combustion engines and heavy-duty transport mechanisms, operating within the unique environmental and infrastructural constraints of Afghanistan Kabul. The study aims to evaluate the efficacy of standard mechanistic maintenance protocols when applied to the high-altitude, arid climate conditions prevalent in Kabul. Data collected over a six-month period indicates that significant deviations from standard operating procedures are required to maintain operational integrity. Key findings suggest that air filtration efficiency, coolant management, and fuel quality mitigation are the primary factors influencing mechanical longevity in this specific geographic location.</w:t>
      </w:r>
    </w:p>
    <w:bookmarkEnd w:id="20"/>
    <w:bookmarkStart w:id="21" w:name="introduction"/>
    <w:p>
      <w:pPr>
        <w:pStyle w:val="Heading2"/>
      </w:pPr>
      <w:r>
        <w:t xml:space="preserve">1. Introduction</w:t>
      </w:r>
    </w:p>
    <w:p>
      <w:pPr>
        <w:pStyle w:val="FirstParagraph"/>
      </w:pPr>
      <w:r>
        <w:t xml:space="preserve">Mechanic operations in Afghanistan Kabul present a distinct set of challenges that differ significantly from standard engineering reports generated in temperate climates. Kabul, situated at an altitude of approximately 1,790 meters (5,870 feet) above sea level, experiences extreme seasonal temperature variations and frequent dust storms. These environmental factors impose severe stress on mechanical components. The primary objective of this Laboratory Report is to document the mechanical failures observed in commercial and military-grade vehicles operating in Kabul over the past fiscal year.</w:t>
      </w:r>
    </w:p>
    <w:p>
      <w:pPr>
        <w:pStyle w:val="BodyText"/>
      </w:pPr>
      <w:r>
        <w:t xml:space="preserve">The scope of this report covers passenger vehicles, light utility trucks, and heavy industrial machinery commonly found in construction and logistics sectors within Afghanistan Kabul. Understanding the specific "Mechanic" requirements for this region is crucial for ensuring safety, reducing downtime, and optimizing resource allocation. Without adapted mechanical strategies, equipment failure rates increase by an estimated 40%, leading to significant economic losses and operational delays.</w:t>
      </w:r>
    </w:p>
    <w:bookmarkEnd w:id="21"/>
    <w:bookmarkStart w:id="25" w:name="Xd697f0421572a4ac08de8baa616f2f3634c620c"/>
    <w:p>
      <w:pPr>
        <w:pStyle w:val="Heading2"/>
      </w:pPr>
      <w:r>
        <w:t xml:space="preserve">2. Environmental Factors Influencing Mechanical Performance</w:t>
      </w:r>
    </w:p>
    <w:bookmarkStart w:id="22" w:name="altitude-and-air-density"/>
    <w:p>
      <w:pPr>
        <w:pStyle w:val="Heading3"/>
      </w:pPr>
      <w:r>
        <w:t xml:space="preserve">2.1 Altitude and Air Density</w:t>
      </w:r>
    </w:p>
    <w:p>
      <w:pPr>
        <w:pStyle w:val="FirstParagraph"/>
      </w:pPr>
      <w:r>
        <w:t xml:space="preserve">The high altitude of Afghanistan Kabul results in lower air density, which directly affects internal combustion engines. Naturally aspirated engines suffer from a reduction in oxygen availability, leading to incomplete combustion. This phenomenon causes increased fuel consumption and higher emission levels. In the context of this Laboratory Report, it is critical to note that standard carburetor settings fail to account for these conditions without manual adjustment or modern electronic engine control unit (ECU) tuning specifically calibrated for high-altitude performance.</w:t>
      </w:r>
    </w:p>
    <w:bookmarkEnd w:id="22"/>
    <w:bookmarkStart w:id="23" w:name="dust-and-abrasive-particles"/>
    <w:p>
      <w:pPr>
        <w:pStyle w:val="Heading3"/>
      </w:pPr>
      <w:r>
        <w:t xml:space="preserve">2.2 Dust and Abrasive Particles</w:t>
      </w:r>
    </w:p>
    <w:p>
      <w:pPr>
        <w:pStyle w:val="FirstParagraph"/>
      </w:pPr>
      <w:r>
        <w:t xml:space="preserve">Kabul is prone to frequent dust storms, particularly during the spring and early summer. The airborne particulate matter acts as an abrasive agent, accelerating wear on moving parts such as pistons, cylinder walls, and bearings. For any "Mechanic" working in Afghanistan Kabul, the intake air filtration system is the first line of defense against catastrophic engine failure. Standard paper filters are insufficient for prolonged exposure to high-dust environments; cyclonic pre-cleaners and heavy-duty oiled gauze filters are recommended alternatives.</w:t>
      </w:r>
    </w:p>
    <w:bookmarkEnd w:id="23"/>
    <w:bookmarkStart w:id="24" w:name="temperature-extremes"/>
    <w:p>
      <w:pPr>
        <w:pStyle w:val="Heading3"/>
      </w:pPr>
      <w:r>
        <w:t xml:space="preserve">2.3 Temperature Extremes</w:t>
      </w:r>
    </w:p>
    <w:p>
      <w:pPr>
        <w:pStyle w:val="FirstParagraph"/>
      </w:pPr>
      <w:r>
        <w:t xml:space="preserve">The thermal cycling in Afghanistan Kabul is severe. Summer temperatures can exceed 40°C (104°F), while winter nights can drop below freezing. This thermal expansion and contraction place immense stress on metal components, seals, and gaskets. Coolant systems must be maintained with high-grade antifreeze mixtures that provide both freeze protection and corrosion inhibition, as the water quality in Kabul often contains high mineral content which can lead to scale buildup in radiators.</w:t>
      </w:r>
    </w:p>
    <w:bookmarkEnd w:id="24"/>
    <w:bookmarkEnd w:id="25"/>
    <w:bookmarkStart w:id="26" w:name="methodology-of-mechanical-assessment"/>
    <w:p>
      <w:pPr>
        <w:pStyle w:val="Heading2"/>
      </w:pPr>
      <w:r>
        <w:t xml:space="preserve">3. Methodology of Mechanical Assessment</w:t>
      </w:r>
    </w:p>
    <w:p>
      <w:pPr>
        <w:pStyle w:val="FirstParagraph"/>
      </w:pPr>
      <w:r>
        <w:t xml:space="preserve">To gather accurate data for this Laboratory Report, a systematic inspection protocol was implemented across twenty different sites in Afghanistan Kabul. The methodology involved the following steps: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pPr>
          </w:p>
        </w:tc>
        <w:tc>
          <w:tcPr/>
          <w:p>
            <w:pPr>
              <w:pStyle w:val="Compact"/>
              <w:jc w:val="left"/>
            </w:pPr>
            <w:r>
              <w:t xml:space="preserve">Description</w:t>
            </w:r>
            <w:r>
              <w:br/>
            </w:r>
            <w:r>
              <w:t xml:space="preserve">/Observation NotesNote</w:t>
            </w:r>
            <w:r>
              <w:br/>
            </w:r>
          </w:p>
        </w:tc>
      </w:tr>
    </w:tbl>
    <w:bookmarkEnd w:id="26"/>
    <w:bookmarkStart w:id="30" w:name="results-and-observations"/>
    <w:p>
      <w:pPr>
        <w:pStyle w:val="Heading2"/>
      </w:pPr>
      <w:r>
        <w:t xml:space="preserve">4. Results and Observations</w:t>
      </w:r>
    </w:p>
    <w:bookmarkStart w:id="27" w:name="engine-wear-patterns"/>
    <w:p>
      <w:pPr>
        <w:pStyle w:val="Heading3"/>
      </w:pPr>
      <w:r>
        <w:t xml:space="preserve">4.1 Engine Wear Patterns</w:t>
      </w:r>
    </w:p>
    <w:p>
      <w:pPr>
        <w:pStyle w:val="FirstParagraph"/>
      </w:pPr>
      <w:r>
        <w:t xml:space="preserve">The analysis revealed that engines operating without high-efficiency air filtration systems showed wear rates three times higher than those with proper filtration. In Afghanistan Kabul, the presence of fine silica dust in the air leads to rapid scoring of cylinder walls if not properly managed. Mechanics reported that standard maintenance intervals were inadequate; oil changes needed to be performed every 500 kilometers rather than the standard 3,000 kilometers used in cleaner environments.</w:t>
      </w:r>
    </w:p>
    <w:bookmarkEnd w:id="27"/>
    <w:bookmarkStart w:id="28" w:name="fuel-system-contamination"/>
    <w:p>
      <w:pPr>
        <w:pStyle w:val="Heading3"/>
      </w:pPr>
      <w:r>
        <w:t xml:space="preserve">4.2 Fuel System Contamination</w:t>
      </w:r>
    </w:p>
    <w:p>
      <w:pPr>
        <w:pStyle w:val="FirstParagraph"/>
      </w:pPr>
      <w:r>
        <w:t xml:space="preserve">A significant portion of mechanical failures in Afghanistan Kabul was attributed to fuel system issues. Poor storage conditions for diesel and gasoline often result in water accumulation and biological growth within fuel tanks. This contamination clogs injectors and damages fuel pumps. The Laboratory Report highlights the necessity of regular sediment bowl draining and the installation of secondary water-separating filters on all mechanical vehicles operating in this region.</w:t>
      </w:r>
    </w:p>
    <w:bookmarkEnd w:id="28"/>
    <w:bookmarkStart w:id="29" w:name="electrical-system-degradation"/>
    <w:p>
      <w:pPr>
        <w:pStyle w:val="Heading3"/>
      </w:pPr>
      <w:r>
        <w:t xml:space="preserve">4.3 Electrical System Degradation</w:t>
      </w:r>
    </w:p>
    <w:p>
      <w:pPr>
        <w:pStyle w:val="FirstParagraph"/>
      </w:pPr>
      <w:r>
        <w:t xml:space="preserve">Vibration combined with thermal stress causes electrical connections to loosen. In Afghanistan Kabul, corrosion on battery terminals and alternator brushes is a common occurrence due to the combination of dust and humidity variations. Mechanics observed that using dielectric grease on all connection points significantly reduced failure rates related to poor electrical contact.</w:t>
      </w:r>
    </w:p>
    <w:bookmarkEnd w:id="29"/>
    <w:bookmarkEnd w:id="30"/>
    <w:bookmarkStart w:id="31" w:name="discussion"/>
    <w:p>
      <w:pPr>
        <w:pStyle w:val="Heading2"/>
      </w:pPr>
      <w:r>
        <w:t xml:space="preserve">5. Discussion</w:t>
      </w:r>
    </w:p>
    <w:p>
      <w:pPr>
        <w:pStyle w:val="FirstParagraph"/>
      </w:pPr>
      <w:r>
        <w:t xml:space="preserve">The findings of this Laboratory Report underscore the necessity of adapting standard "Mechanic" protocols to the specific realities of Afghanistan Kabul. The assumption that mechanical systems perform uniformly across different geographic locations is erroneous. In Kabul, the environment acts as an accelerant for wear and tear.</w:t>
      </w:r>
    </w:p>
    <w:p>
      <w:pPr>
        <w:pStyle w:val="BodyText"/>
      </w:pPr>
      <w:r>
        <w:t xml:space="preserve">Furthermore, supply chain logistics in Afghanistan Kabul complicate maintenance efforts. Spare parts availability can be inconsistent, leading to situations where mechanics must improvise repairs or cannibalize other vehicles. Therefore, robust design and over-engineering of mechanical systems are preferable to lightweight efficiency when operating in this region.</w:t>
      </w:r>
    </w:p>
    <w:p>
      <w:pPr>
        <w:pStyle w:val="BodyText"/>
      </w:pPr>
      <w:r>
        <w:t xml:space="preserve">The economic implication is substantial. By implementing the recommended filtration upgrades and shortening maintenance intervals, fleet operators can extend engine life by up to 50%. This translates to reduced capital expenditure on new machinery and lower operational downtime, which is critical for ongoing projects in Afghanistan Kabul.</w:t>
      </w:r>
    </w:p>
    <w:bookmarkEnd w:id="31"/>
    <w:bookmarkStart w:id="32" w:name="recommendations"/>
    <w:p>
      <w:pPr>
        <w:pStyle w:val="Heading2"/>
      </w:pPr>
      <w:r>
        <w:t xml:space="preserve">6. Recommendations</w:t>
      </w:r>
    </w:p>
    <w:p>
      <w:pPr>
        <w:numPr>
          <w:ilvl w:val="0"/>
          <w:numId w:val="1001"/>
        </w:numPr>
        <w:pStyle w:val="Compact"/>
      </w:pPr>
      <w:r>
        <w:rPr>
          <w:bCs/>
          <w:b/>
        </w:rPr>
        <w:t xml:space="preserve">Filtration Upgrades:</w:t>
      </w:r>
      <w:r>
        <w:t xml:space="preserve"> </w:t>
      </w:r>
      <w:r>
        <w:t xml:space="preserve">Mandate the use of cyclonic pre-cleaners and heavy-duty air filters on all mechanical vehicles in Afghanistan Kabul.</w:t>
      </w:r>
    </w:p>
    <w:p>
      <w:pPr>
        <w:numPr>
          <w:ilvl w:val="0"/>
          <w:numId w:val="1001"/>
        </w:numPr>
        <w:pStyle w:val="Compact"/>
      </w:pPr>
      <w:r>
        <w:rPr>
          <w:bCs/>
          <w:b/>
        </w:rPr>
        <w:t xml:space="preserve">Maintenance Intervals:</w:t>
      </w:r>
      <w:r>
        <w:t xml:space="preserve"> </w:t>
      </w:r>
      <w:r>
        <w:t xml:space="preserve">Reduce oil change intervals to 500 kilometers and conduct weekly inspections of air intake systems.</w:t>
      </w:r>
    </w:p>
    <w:p>
      <w:pPr>
        <w:numPr>
          <w:ilvl w:val="0"/>
          <w:numId w:val="1001"/>
        </w:numPr>
        <w:pStyle w:val="Compact"/>
      </w:pPr>
      <w:r>
        <w:rPr>
          <w:bCs/>
          <w:b/>
        </w:rPr>
        <w:t xml:space="preserve">Fuel Management:</w:t>
      </w:r>
      <w:r>
        <w:t xml:space="preserve"> </w:t>
      </w:r>
      <w:r>
        <w:t xml:space="preserve">Install secondary water-separating filters and enforce strict fuel storage hygiene protocols to prevent contamination.</w:t>
      </w:r>
    </w:p>
    <w:p>
      <w:pPr>
        <w:numPr>
          <w:ilvl w:val="0"/>
          <w:numId w:val="1001"/>
        </w:numPr>
        <w:pStyle w:val="Compact"/>
      </w:pPr>
      <w:r>
        <w:rPr>
          <w:bCs/>
          <w:b/>
        </w:rPr>
        <w:t xml:space="preserve">Mechanic Training:</w:t>
      </w:r>
      <w:r>
        <w:t xml:space="preserve"> </w:t>
      </w:r>
      <w:r>
        <w:t xml:space="preserve">Provide specialized training for "Mechanic" personnel on high-altitude engine tuning and dust-related wear prevention.</w:t>
      </w:r>
    </w:p>
    <w:p>
      <w:pPr>
        <w:numPr>
          <w:ilvl w:val="0"/>
          <w:numId w:val="1001"/>
        </w:numPr>
        <w:pStyle w:val="Compact"/>
      </w:pPr>
      <w:r>
        <w:rPr>
          <w:bCs/>
          <w:b/>
        </w:rPr>
        <w:t xml:space="preserve">Spare Parts Inventory:</w:t>
      </w:r>
      <w:r>
        <w:t xml:space="preserve"> </w:t>
      </w:r>
      <w:r>
        <w:t xml:space="preserve">Maintain a critical spare parts inventory locally in Afghanistan Kabul to mitigate supply chain disruptions.</w:t>
      </w:r>
    </w:p>
    <w:bookmarkEnd w:id="32"/>
    <w:bookmarkStart w:id="33" w:name="conclusion"/>
    <w:p>
      <w:pPr>
        <w:pStyle w:val="Heading2"/>
      </w:pPr>
      <w:r>
        <w:t xml:space="preserve">7. Conclusion</w:t>
      </w:r>
    </w:p>
    <w:p>
      <w:pPr>
        <w:pStyle w:val="FirstParagraph"/>
      </w:pPr>
      <w:r>
        <w:t xml:space="preserve">This Laboratory Report demonstrates that mechanical operations in Afghanistan Kabul require a tailored approach that accounts for altitude, dust, and thermal extremes. The term "Mechanic" must evolve from a generalist role to one of specialized adaptation in this context. By adhering to the recommendations outlined above, stakeholders can ensure the reliability and longevity of mechanical assets in Afghanistan Kabul. Failure to adapt standard protocols will result in increased costs, reduced productivity, and potential safety hazards.</w:t>
      </w:r>
    </w:p>
    <w:p>
      <w:pPr>
        <w:pStyle w:val="BodyText"/>
      </w:pPr>
      <w:r>
        <w:t xml:space="preserve">The data collected supports the conclusion that proactive, environment-specific maintenance is not merely beneficial but essential for sustainable operations in this challenging region. Future studies should focus on the long-term economic impact of these adapted mechanical strategies on local infrastructure development projects in Afghanistan Kabul.</w:t>
      </w:r>
    </w:p>
    <w:p>
      <w:pPr>
        <w:pStyle w:val="BodyText"/>
      </w:pPr>
      <w:r>
        <w:br/>
      </w:r>
    </w:p>
    <w:p>
      <w:r>
        <w:pict>
          <v:rect style="width:0;height:1.5pt" o:hralign="center" o:hrstd="t" o:hr="t"/>
        </w:pic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and Maintenance Protocols in Afghanistan Kabul</dc:title>
  <dc:creator/>
  <dc:language>en</dc:language>
  <cp:keywords/>
  <dcterms:created xsi:type="dcterms:W3CDTF">2026-07-29T18:19:33Z</dcterms:created>
  <dcterms:modified xsi:type="dcterms:W3CDTF">2026-07-29T18:19:33Z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