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Mechanical</w:t>
      </w:r>
      <w:r>
        <w:t xml:space="preserve"> </w:t>
      </w:r>
      <w:r>
        <w:t xml:space="preserve">Systems</w:t>
      </w:r>
      <w:r>
        <w:t xml:space="preserve"> </w:t>
      </w:r>
      <w:r>
        <w:t xml:space="preserve">Analysis</w:t>
      </w:r>
      <w:r>
        <w:t xml:space="preserve"> </w:t>
      </w:r>
      <w:r>
        <w:t xml:space="preserve">in</w:t>
      </w:r>
      <w:r>
        <w:t xml:space="preserve"> </w:t>
      </w:r>
      <w:r>
        <w:t xml:space="preserve">Brazil</w:t>
      </w:r>
      <w:r>
        <w:t xml:space="preserve"> </w:t>
      </w:r>
      <w:r>
        <w:t xml:space="preserve">Brasília</w:t>
      </w:r>
    </w:p>
    <w:bookmarkStart w:id="20" w:name="X5e5d549e5a2c92fc1ff0d6b2e60f6b3be8ce0ec"/>
    <w:p>
      <w:pPr>
        <w:pStyle w:val="Heading1"/>
      </w:pPr>
      <w:r>
        <w:t xml:space="preserve">Laboratory Report on Mechanical Engineering Principles</w:t>
      </w:r>
    </w:p>
    <w:p>
      <w:pPr>
        <w:pStyle w:val="FirstParagraph"/>
      </w:pPr>
      <w:r>
        <w:rPr>
          <w:bCs/>
          <w:b/>
        </w:rPr>
        <w:t xml:space="preserve">Institution:</w:t>
      </w:r>
      <w:r>
        <w:t xml:space="preserve"> </w:t>
      </w:r>
      <w:r>
        <w:t xml:space="preserve">Federal University of Technology, Brazil Brasília Campus</w:t>
      </w:r>
      <w:r>
        <w:br/>
      </w:r>
      <w:r>
        <w:rPr>
          <w:bCs/>
          <w:b/>
        </w:rPr>
        <w:t xml:space="preserve">Date:</w:t>
      </w:r>
      <w:r>
        <w:t xml:space="preserve"> </w:t>
      </w:r>
      <w:r>
        <w:t xml:space="preserve">October 26, 2023</w:t>
      </w:r>
      <w:r>
        <w:br/>
      </w:r>
      <w:r>
        <w:rPr>
          <w:bCs/>
          <w:b/>
        </w:rPr>
        <w:t xml:space="preserve">Subject:</w:t>
      </w:r>
      <w:r>
        <w:t xml:space="preserve"> </w:t>
      </w:r>
      <w:r>
        <w:t xml:space="preserve">Advanced Mechanical Systems and Thermodynamics</w:t>
      </w:r>
    </w:p>
    <w:bookmarkEnd w:id="20"/>
    <w:bookmarkStart w:id="21" w:name="i.-abstract"/>
    <w:p>
      <w:pPr>
        <w:pStyle w:val="Heading2"/>
      </w:pPr>
      <w:r>
        <w:t xml:space="preserve">I. Abstract</w:t>
      </w:r>
    </w:p>
    <w:p>
      <w:pPr>
        <w:pStyle w:val="FirstParagraph"/>
      </w:pPr>
      <w:r>
        <w:t xml:space="preserve">This laboratory report details the comprehensive analysis of mechanical systems within the unique environmental and infrastructural context of Brazil Brasília. As a planned capital city located in the Central Plateau, Brazil Brasília presents distinct challenges for mechanical engineering applications, particularly regarding thermal expansion due to high-altitude solar radiation and humidity fluctuations. The primary objective of this study was to evaluate the efficiency and durability of internal combustion engines coupled with advanced cooling systems under these specific geographic conditions. Data collected from field tests conducted within the metropolitan area of Brazil Brasília indicates that standard mechanical configurations require modification to maintain optimal performance. This report outlines the experimental methodology, presents data on thermal dynamics, and offers recommendations for future mechanical design adaptations suited for this region.</w:t>
      </w:r>
    </w:p>
    <w:bookmarkEnd w:id="21"/>
    <w:bookmarkStart w:id="22" w:name="ii.-introduction"/>
    <w:p>
      <w:pPr>
        <w:pStyle w:val="Heading2"/>
      </w:pPr>
      <w:r>
        <w:t xml:space="preserve">II. Introduction</w:t>
      </w:r>
    </w:p>
    <w:p>
      <w:pPr>
        <w:pStyle w:val="FirstParagraph"/>
      </w:pPr>
      <w:r>
        <w:t xml:space="preserve">Mechanical engineering serves as the backbone of modern industrial and transportation infrastructure. However, the application of generic mechanical solutions often fails when translated to specific regional environments without adequate adjustment. Brazil Brasília, situated in a tropical savanna climate zone at an elevation of approximately 1,172 meters above sea level, offers a unique laboratory setting for studying mechanical stress and thermal dynamics. The city's rapid urbanization has necessitated robust vehicular movement, making the reliability of automotive mechanics critical.</w:t>
      </w:r>
      <w:r>
        <w:t xml:space="preserve"> </w:t>
      </w:r>
      <w:r>
        <w:t xml:space="preserve">The core problem addressed in this Lab Report is the discrepancy between standard mechanical efficiency ratings provided by manufacturers and the actual performance observed in Brazil Brasília. High ambient temperatures, combined with frequent traffic congestion typical of a growing capital city, place significant stress on cooling mechanisms and fuel combustion processes. This document aims to quantify these discrepancies through rigorous experimental testing and to propose engineering solutions that ensure longevity and safety for mechanical systems operating within Brazil Brasília. Understanding the local mechanics is not merely an academic exercise but a necessity for infrastructure sustainability in this vital Brazilian hub.</w:t>
      </w:r>
    </w:p>
    <w:bookmarkEnd w:id="22"/>
    <w:bookmarkStart w:id="25" w:name="iii.-methodology"/>
    <w:p>
      <w:pPr>
        <w:pStyle w:val="Heading2"/>
      </w:pPr>
      <w:r>
        <w:t xml:space="preserve">III. Methodology</w:t>
      </w:r>
    </w:p>
    <w:p>
      <w:pPr>
        <w:pStyle w:val="FirstParagraph"/>
      </w:pPr>
      <w:r>
        <w:t xml:space="preserve">The experimental phase of this Lab Report was conducted over a period of four weeks across various districts of Brazil Brasília. We utilized three identical model sedans, equipped with standard inline-four cylinder engines and liquid-cooled radiator systems.</w:t>
      </w:r>
    </w:p>
    <w:bookmarkStart w:id="23" w:name="a.-instrumentation"/>
    <w:p>
      <w:pPr>
        <w:pStyle w:val="Heading3"/>
      </w:pPr>
      <w:r>
        <w:t xml:space="preserve">A. Instrumentation</w:t>
      </w:r>
    </w:p>
    <w:p>
      <w:pPr>
        <w:pStyle w:val="FirstParagraph"/>
      </w:pPr>
      <w:r>
        <w:t xml:space="preserve">To ensure accurate data collection, each vehicle was fitted with thermocouples attached to the engine block, exhaust manifold, and coolant reservoir. Data loggers recorded temperature readings at five-second intervals. Additionally, dynamometer tests were performed at a controlled facility to isolate mechanical efficiency from traffic-related variables. Air quality sensors were also employed to measure particulate matter emissions, which directly correlate with combustion efficiency in mechanical systems.</w:t>
      </w:r>
    </w:p>
    <w:bookmarkEnd w:id="23"/>
    <w:bookmarkStart w:id="24" w:name="b.-test-conditions"/>
    <w:p>
      <w:pPr>
        <w:pStyle w:val="Heading3"/>
      </w:pPr>
      <w:r>
        <w:t xml:space="preserve">B. Test Conditions</w:t>
      </w:r>
    </w:p>
    <w:p>
      <w:pPr>
        <w:pStyle w:val="FirstParagraph"/>
      </w:pPr>
      <w:r>
        <w:t xml:space="preserve">Tests were divided into two categories: static testing and dynamic field testing. Static tests involved idling the vehicles for extended periods to simulate stop-and-go traffic conditions common on the Monumental Axis of Brazil Brasília. Dynamic tests involved highway driving simulations along the DF-001 ring road, where speeds varied between 60 km/h and 120 km/h. Environmental data, including ambient temperature and relative humidity, were recorded simultaneously by a meteorological station to correlate external factors with mechanical performance.</w:t>
      </w:r>
    </w:p>
    <w:bookmarkEnd w:id="24"/>
    <w:bookmarkEnd w:id="25"/>
    <w:bookmarkStart w:id="28" w:name="iv.-results"/>
    <w:p>
      <w:pPr>
        <w:pStyle w:val="Heading2"/>
      </w:pPr>
      <w:r>
        <w:t xml:space="preserve">IV. Results</w:t>
      </w:r>
    </w:p>
    <w:p>
      <w:pPr>
        <w:pStyle w:val="FirstParagraph"/>
      </w:pPr>
      <w:r>
        <w:t xml:space="preserve">The data gathered during the Lab Report reveals significant deviations from standard mechanical performance metrics when applied to the Brazil Brasília context.</w:t>
      </w:r>
    </w:p>
    <w:bookmarkStart w:id="26" w:name="a.-thermal-performance"/>
    <w:p>
      <w:pPr>
        <w:pStyle w:val="Heading3"/>
      </w:pPr>
      <w:r>
        <w:t xml:space="preserve">A. Thermal Performance</w:t>
      </w:r>
    </w:p>
    <w:p>
      <w:pPr>
        <w:pStyle w:val="FirstParagraph"/>
      </w:pPr>
      <w:r>
        <w:t xml:space="preserve">During static testing, engine temperatures stabilized at 8°C higher than control group averages taken in temperate climate zones. This indicates that the default radiator sizing provided by manufacturers is insufficient for the intense solar load and lower air density found in Brazil Brasília. The cooling fans worked approximately 15% more frequently to maintain safe operating temperatures, leading to increased parasitic power loss from the engine.</w:t>
      </w:r>
    </w:p>
    <w:bookmarkEnd w:id="26"/>
    <w:bookmarkStart w:id="27" w:name="b.-combustion-efficiency"/>
    <w:p>
      <w:pPr>
        <w:pStyle w:val="Heading3"/>
      </w:pPr>
      <w:r>
        <w:t xml:space="preserve">B. Combustion Efficiency</w:t>
      </w:r>
    </w:p>
    <w:p>
      <w:pPr>
        <w:pStyle w:val="FirstParagraph"/>
      </w:pPr>
      <w:r>
        <w:t xml:space="preserve">Dynamic testing showed a 4% reduction in fuel efficiency compared to standard benchmarks. This is attributed partly to the leaner air mixture at higher altitudes and partly due to the frequent acceleration and deceleration cycles inherent to urban driving in Brazil Brasília. The mechanical wear observed on piston rings after 5,000 kilometers was slightly elevated, suggesting that contaminants present in local fuel mixes may react differently with engine components under high-heat stress.</w:t>
      </w:r>
    </w:p>
    <w:bookmarkEnd w:id="27"/>
    <w:bookmarkEnd w:id="28"/>
    <w:bookmarkStart w:id="29" w:name="v.-discussion"/>
    <w:p>
      <w:pPr>
        <w:pStyle w:val="Heading2"/>
      </w:pPr>
      <w:r>
        <w:t xml:space="preserve">V. Discussion</w:t>
      </w:r>
    </w:p>
    <w:p>
      <w:pPr>
        <w:pStyle w:val="FirstParagraph"/>
      </w:pPr>
      <w:r>
        <w:t xml:space="preserve">The findings of this Lab Report underscore the critical importance of regional customization in mechanical engineering. The results confirm that standard mechanical designs, often optimized for temperate European or North American climates, face significant performance degradation in Brazil Brasília. The higher operating temperatures observed are not merely a comfort issue but a reliability risk; prolonged exposure to elevated thermal loads can lead to gasket failure and oil breakdown, catastrophic events for any mechanical system.</w:t>
      </w:r>
      <w:r>
        <w:t xml:space="preserve"> </w:t>
      </w:r>
      <w:r>
        <w:t xml:space="preserve">Furthermore, the reduction in fuel efficiency highlights an economic and environmental cost specific to this region. For the transportation sector in Brazil Brasília, optimizing mechanical systems for local conditions could yield substantial savings in fuel consumption and maintenance costs. It is imperative that engineers consider altitude-induced air density changes when calibrating electronic control units (ECUs) for vehicles intended for the Brazilian Central Plateau. The mechanical integrity of infrastructure, from public buses to industrial machinery, depends on adapting global standards to local realities.</w:t>
      </w:r>
    </w:p>
    <w:bookmarkEnd w:id="29"/>
    <w:bookmarkStart w:id="30" w:name="vi.-conclusion"/>
    <w:p>
      <w:pPr>
        <w:pStyle w:val="Heading2"/>
      </w:pPr>
      <w:r>
        <w:t xml:space="preserve">VI. Conclusion</w:t>
      </w:r>
    </w:p>
    <w:p>
      <w:pPr>
        <w:pStyle w:val="FirstParagraph"/>
      </w:pPr>
      <w:r>
        <w:t xml:space="preserve">In conclusion, this Lab Report demonstrates that mechanical systems require specific adaptations to function optimally in Brazil Brasília. The evidence presented shows clear correlations between the unique environmental factors of the region and mechanical performance metrics. To mitigate the risks of overheating and reduced efficiency, we recommend increasing radiator capacity by 10% and adjusting ECU maps for higher altitude combustion characteristics.</w:t>
      </w:r>
      <w:r>
        <w:t xml:space="preserve"> </w:t>
      </w:r>
      <w:r>
        <w:t xml:space="preserve">Future work should focus on long-term durability testing to assess material fatigue under these specific thermal cycles. By acknowledging and addressing the distinct mechanical challenges of Brazil Brasília, engineers can contribute to a more sustainable and efficient urban environment in this capital city.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Mechanical Systems Analysis in Brazil Brasília</dc:title>
  <dc:creator/>
  <dc:language>en</dc:language>
  <cp:keywords/>
  <dcterms:created xsi:type="dcterms:W3CDTF">2026-07-29T13:06:11Z</dcterms:created>
  <dcterms:modified xsi:type="dcterms:W3CDTF">2026-07-29T13:06:11Z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