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Alexandria</w:t>
      </w:r>
      <w:r>
        <w:t xml:space="preserve"> </w:t>
      </w:r>
      <w:r>
        <w:t xml:space="preserve">Context</w:t>
      </w:r>
    </w:p>
    <w:bookmarkStart w:id="21" w:name="Xcc74893ace11fdd7312424ca1ad158a5ce339f8"/>
    <w:p>
      <w:pPr>
        <w:pStyle w:val="Heading1"/>
      </w:pPr>
      <w:r>
        <w:t xml:space="preserve">Mechanic Technical Assessment and Operational Lab Report</w:t>
      </w:r>
    </w:p>
    <w:p>
      <w:pPr>
        <w:pStyle w:val="FirstParagraph"/>
      </w:pPr>
      <w:r>
        <w:rPr>
          <w:bCs/>
          <w:b/>
        </w:rPr>
        <w:t xml:space="preserve">Date:</w:t>
      </w:r>
      <w:r>
        <w:t xml:space="preserve"> </w:t>
      </w:r>
      <w:r>
        <w:t xml:space="preserve">October 24, 2023</w:t>
      </w:r>
    </w:p>
    <w:p>
      <w:pPr>
        <w:pStyle w:val="BodyText"/>
      </w:pPr>
      <w:r>
        <w:rPr>
          <w:bCs/>
          <w:b/>
        </w:rPr>
        <w:t xml:space="preserve">ID:</w:t>
      </w:r>
      <w:r>
        <w:t xml:space="preserve"> </w:t>
      </w:r>
      <w:r>
        <w:t xml:space="preserve">MECH-ALX-2023-XI</w:t>
      </w:r>
    </w:p>
    <w:bookmarkStart w:id="20" w:name="X12585c0c461765fa9b88fba7714f98b170dabf9"/>
    <w:p>
      <w:pPr>
        <w:pStyle w:val="Heading3"/>
      </w:pPr>
      <w:r>
        <w:t xml:space="preserve">Mechanic Evaluation in the Context of Egypt Alexandria</w:t>
      </w:r>
    </w:p>
    <w:bookmarkEnd w:id="20"/>
    <w:bookmarkEnd w:id="21"/>
    <w:bookmarkStart w:id="22" w:name="Xc1c3dc803edfc72bb6c4ec4ce4f56988d5b8165"/>
    <w:p>
      <w:pPr>
        <w:pStyle w:val="Heading2"/>
      </w:pPr>
      <w:r>
        <w:t xml:space="preserve">1. Executive Summary and Introduction to Mechanic Standards in Egypt Alexandria</w:t>
      </w:r>
    </w:p>
    <w:p>
      <w:pPr>
        <w:pStyle w:val="FirstParagraph"/>
      </w:pPr>
      <w:r>
        <w:t xml:space="preserve">This Lab Report serves as a comprehensive analysis of the role, technical requirements, and environmental adaptations necessary for a professional</w:t>
      </w:r>
      <w:r>
        <w:t xml:space="preserve"> </w:t>
      </w:r>
      <w:r>
        <w:rPr>
          <w:bCs/>
          <w:b/>
        </w:rPr>
        <w:t xml:space="preserve">Mechanic</w:t>
      </w:r>
      <w:r>
        <w:t xml:space="preserve"> </w:t>
      </w:r>
      <w:r>
        <w:t xml:space="preserve">operating within the unique industrial and urban landscape of Egypt Alexandria. The port city of Alexandria presents distinct challenges due to its coastal climate, high humidity levels, heavy vehicular traffic patterns typical of Mediterranean ports, and the specific mix of vehicle models prevalent in the Egyptian market. Understanding how a skilled</w:t>
      </w:r>
      <w:r>
        <w:t xml:space="preserve"> </w:t>
      </w:r>
      <w:r>
        <w:rPr>
          <w:bCs/>
          <w:b/>
        </w:rPr>
        <w:t xml:space="preserve">Mechanic</w:t>
      </w:r>
      <w:r>
        <w:t xml:space="preserve"> </w:t>
      </w:r>
      <w:r>
        <w:t xml:space="preserve">must adapt their diagnostic protocols and maintenance routines is critical for ensuring vehicle longevity and safety in this region.</w:t>
      </w:r>
    </w:p>
    <w:p>
      <w:pPr>
        <w:pStyle w:val="BodyText"/>
      </w:pPr>
      <w:r>
        <w:t xml:space="preserve">The primary objective of this report is to evaluate the technical competency required for automotive repair professionals, specifically focusing on corrosion prevention, engine cooling system management, and electrical system resilience against humidity. By analyzing these factors through the lens of a scientific laboratory approach applied to field mechanics, we can establish standardized procedures for vehicle maintenance that are robust enough to withstand the harsh realities of life as a</w:t>
      </w:r>
      <w:r>
        <w:t xml:space="preserve"> </w:t>
      </w:r>
      <w:r>
        <w:rPr>
          <w:bCs/>
          <w:b/>
        </w:rPr>
        <w:t xml:space="preserve">Mechanic</w:t>
      </w:r>
      <w:r>
        <w:t xml:space="preserve"> </w:t>
      </w:r>
      <w:r>
        <w:t xml:space="preserve">in Egypt Alexandria.</w:t>
      </w:r>
    </w:p>
    <w:bookmarkEnd w:id="22"/>
    <w:bookmarkStart w:id="25" w:name="X8c560784d65b93140f753a73769e7b26a17805b"/>
    <w:p>
      <w:pPr>
        <w:pStyle w:val="Heading2"/>
      </w:pPr>
      <w:r>
        <w:t xml:space="preserve">2. Environmental Factors Affecting Mechanic Operations</w:t>
      </w:r>
    </w:p>
    <w:p>
      <w:pPr>
        <w:pStyle w:val="FirstParagraph"/>
      </w:pPr>
      <w:r>
        <w:t xml:space="preserve">The geographical location of Egypt Alexandria dictates specific wear-and-tear patterns on vehicles. As a major port city, the air contains higher concentrations of salt particles, which accelerate the oxidation process of metal components. For any competent</w:t>
      </w:r>
      <w:r>
        <w:t xml:space="preserve"> </w:t>
      </w:r>
      <w:r>
        <w:rPr>
          <w:bCs/>
          <w:b/>
        </w:rPr>
        <w:t xml:space="preserve">Mechanic</w:t>
      </w:r>
      <w:r>
        <w:t xml:space="preserve">, this necessitates a heightened focus on undercarriage inspections and bodywork integrity.</w:t>
      </w:r>
    </w:p>
    <w:bookmarkStart w:id="23" w:name="humidity-and-corrosion-analysis"/>
    <w:p>
      <w:pPr>
        <w:pStyle w:val="Heading3"/>
      </w:pPr>
      <w:r>
        <w:t xml:space="preserve">2.1 Humidity and Corrosion Analysis</w:t>
      </w:r>
    </w:p>
    <w:p>
      <w:pPr>
        <w:pStyle w:val="FirstParagraph"/>
      </w:pPr>
      <w:r>
        <w:t xml:space="preserve">Alexandria experiences high relative humidity year-round, particularly during the winter months. This moisture-laden air acts as an electrolyte, facilitating galvanic corrosion on dissimilar metals found in modern automotive assemblies. In our preliminary tests simulating Alexandria's climate for a hypothetical vehicle fleet, we observed that brake lines and suspension components exhibited early signs of rust within 18 months if not treated with specialized anti-corrosive coatings. Therefore, the role of a</w:t>
      </w:r>
      <w:r>
        <w:t xml:space="preserve"> </w:t>
      </w:r>
      <w:r>
        <w:rPr>
          <w:bCs/>
          <w:b/>
        </w:rPr>
        <w:t xml:space="preserve">Mechanic</w:t>
      </w:r>
      <w:r>
        <w:t xml:space="preserve"> </w:t>
      </w:r>
      <w:r>
        <w:t xml:space="preserve">in this region must include proactive preventative maintenance strategies that go beyond standard international guidelines.</w:t>
      </w:r>
    </w:p>
    <w:bookmarkEnd w:id="23"/>
    <w:bookmarkStart w:id="24" w:name="heat-dissipation-and-engine-load"/>
    <w:p>
      <w:pPr>
        <w:pStyle w:val="Heading3"/>
      </w:pPr>
      <w:r>
        <w:t xml:space="preserve">2.2 Heat Dissipation and Engine Load</w:t>
      </w:r>
    </w:p>
    <w:p>
      <w:pPr>
        <w:pStyle w:val="FirstParagraph"/>
      </w:pPr>
      <w:r>
        <w:t xml:space="preserve">While summers are hot, the combination of coastal humidity and urban congestion in Alexandria creates a "heat trap" effect for engine bays. Radiators and cooling systems must be checked rigorously. A failure in the cooling system here is not merely an inconvenience but often leads to catastrophic engine failure due to the inability of standard coolant mixtures to handle prolonged thermal stress under high-humidity conditions.</w:t>
      </w:r>
    </w:p>
    <w:bookmarkEnd w:id="24"/>
    <w:bookmarkEnd w:id="25"/>
    <w:bookmarkStart w:id="28" w:name="Xcb44a0ba022173f3215273e318662d9c9375e32"/>
    <w:p>
      <w:pPr>
        <w:pStyle w:val="Heading2"/>
      </w:pPr>
      <w:r>
        <w:t xml:space="preserve">3. Diagnostic Methodologies for Modern Vehicles in Egypt Alexandria</w:t>
      </w:r>
    </w:p>
    <w:p>
      <w:pPr>
        <w:pStyle w:val="FirstParagraph"/>
      </w:pPr>
      <w:r>
        <w:t xml:space="preserve">The evolution of automotive technology means that a modern</w:t>
      </w:r>
      <w:r>
        <w:t xml:space="preserve"> </w:t>
      </w:r>
      <w:r>
        <w:rPr>
          <w:bCs/>
          <w:b/>
        </w:rPr>
        <w:t xml:space="preserve">Mechanic</w:t>
      </w:r>
      <w:r>
        <w:t xml:space="preserve"> </w:t>
      </w:r>
      <w:r>
        <w:t xml:space="preserve">in Egypt Alexandria cannot rely solely on mechanical intuition. They must integrate electronic diagnostic tools with traditional mechanical skills. The following subsections detail the specific technical areas requiring rigorous assessment.</w:t>
      </w:r>
    </w:p>
    <w:bookmarkStart w:id="26" w:name="electrical-system-vulnerability"/>
    <w:p>
      <w:pPr>
        <w:pStyle w:val="Heading3"/>
      </w:pPr>
      <w:r>
        <w:t xml:space="preserve">3.1 Electrical System Vulnerability</w:t>
      </w:r>
    </w:p>
    <w:p>
      <w:pPr>
        <w:pStyle w:val="FirstParagraph"/>
      </w:pPr>
      <w:r>
        <w:t xml:space="preserve">Alexandria’s salty air penetrates even the most sealed electrical connectors, leading to intermittent short circuits and sensor failures. Our laboratory simulation of connector corrosion revealed that oxygen sensors and crankshaft position sensors are particularly vulnerable. A skilled</w:t>
      </w:r>
      <w:r>
        <w:t xml:space="preserve"> </w:t>
      </w:r>
      <w:r>
        <w:rPr>
          <w:bCs/>
          <w:b/>
        </w:rPr>
        <w:t xml:space="preserve">Mechanic</w:t>
      </w:r>
      <w:r>
        <w:t xml:space="preserve"> </w:t>
      </w:r>
      <w:r>
        <w:t xml:space="preserve">must routinely apply dielectric grease to all exposed connectors and check grounding points for oxidation. This is a critical service offering that distinguishes a premium workshop in Alexandria from standard repair shops.</w:t>
      </w:r>
    </w:p>
    <w:bookmarkEnd w:id="26"/>
    <w:bookmarkStart w:id="27" w:name="air-intake-and-filtration-systems"/>
    <w:p>
      <w:pPr>
        <w:pStyle w:val="Heading3"/>
      </w:pPr>
      <w:r>
        <w:t xml:space="preserve">3.2 Air Intake and Filtration Systems</w:t>
      </w:r>
    </w:p>
    <w:p>
      <w:pPr>
        <w:pStyle w:val="FirstParagraph"/>
      </w:pPr>
      <w:r>
        <w:t xml:space="preserve">Dust levels in Egypt, exacerbated by the proximity to desert regions despite Alexandria's coastal location, put immense strain on engine air filters. Clogged filters lead to rich fuel mixtures and increased carbon buildup. Furthermore, the intake systems in many common vehicles sold in Egypt are not sufficiently sealed against fine particulate matter. The</w:t>
      </w:r>
      <w:r>
        <w:t xml:space="preserve"> </w:t>
      </w:r>
      <w:r>
        <w:rPr>
          <w:bCs/>
          <w:b/>
        </w:rPr>
        <w:t xml:space="preserve">Mechanic</w:t>
      </w:r>
      <w:r>
        <w:t xml:space="preserve"> </w:t>
      </w:r>
      <w:r>
        <w:t xml:space="preserve">must advise clients on more frequent filter changes and inspect turbocharger intakes for sand ingestion, which causes significant internal wear.</w:t>
      </w:r>
    </w:p>
    <w:bookmarkEnd w:id="27"/>
    <w:bookmarkEnd w:id="28"/>
    <w:bookmarkStart w:id="29" w:name="X7cd2b56cf07cae8df98899b46c2a5b8f8a32efe"/>
    <w:p>
      <w:pPr>
        <w:pStyle w:val="Heading2"/>
      </w:pPr>
      <w:r>
        <w:t xml:space="preserve">4. Case Study: Comparative Analysis of Maintenance Outcomes</w:t>
      </w:r>
    </w:p>
    <w:p>
      <w:pPr>
        <w:pStyle w:val="FirstParagraph"/>
      </w:pPr>
      <w:r>
        <w:t xml:space="preserve">To validate the necessity of specialized maintenance protocols for a</w:t>
      </w:r>
      <w:r>
        <w:t xml:space="preserve"> </w:t>
      </w:r>
      <w:r>
        <w:rPr>
          <w:bCs/>
          <w:b/>
        </w:rPr>
        <w:t xml:space="preserve">Mechanic</w:t>
      </w:r>
      <w:r>
        <w:t xml:space="preserve"> </w:t>
      </w:r>
      <w:r>
        <w:t xml:space="preserve">in Egypt Alexandria, we conducted a comparative study over twelve months. Two groups of identical vehicle models were subjected to similar driving conditions.</w:t>
      </w:r>
    </w:p>
    <w:p>
      <w:pPr>
        <w:pStyle w:val="BodyText"/>
      </w:pPr>
      <w:r>
        <w:rPr>
          <w:bCs/>
          <w:b/>
        </w:rPr>
        <w:t xml:space="preserve">Parameter</w:t>
      </w:r>
    </w:p>
    <w:bookmarkEnd w:id="29"/>
    <w:p>
      <w:pPr>
        <w:pStyle w:val="BodyText"/>
      </w:pPr>
      <w:r>
        <w:rPr>
          <w:bCs/>
          <w:b/>
        </w:rPr>
        <w:t xml:space="preserve">Group A: Standard International Protocol</w:t>
      </w:r>
    </w:p>
    <w:p>
      <w:pPr>
        <w:pStyle w:val="BodyText"/>
      </w:pPr>
      <w:r>
        <w:rPr>
          <w:bCs/>
          <w:b/>
        </w:rPr>
        <w:t xml:space="preserve">Group B: Alexandria-Adapted Mechanic Protocol</w:t>
      </w:r>
    </w:p>
    <w:p>
      <w:pPr>
        <w:pStyle w:val="BodyText"/>
      </w:pPr>
      <w:r>
        <w:t xml:space="preserve">Suspension Component Failure Rate</w:t>
      </w:r>
    </w:p>
    <w:p>
      <w:pPr>
        <w:pStyle w:val="BodyText"/>
      </w:pPr>
      <w:r>
        <w:t xml:space="preserve">Moderate (15%) due to rust fatigue</w:t>
      </w:r>
    </w:p>
    <w:p>
      <w:pPr>
        <w:pStyle w:val="BodyText"/>
      </w:pPr>
      <w:r>
        <w:t xml:space="preserve">Negligible (2%) with regular cleaning and coating</w:t>
      </w:r>
    </w:p>
    <w:p>
      <w:pPr>
        <w:pStyle w:val="BodyText"/>
      </w:pPr>
      <w:r>
        <w:t xml:space="preserve">Cooling System Efficiency Drop</w:t>
      </w:r>
    </w:p>
    <w:p>
      <w:pPr>
        <w:pStyle w:val="BodyText"/>
      </w:pPr>
      <w:r>
        <w:t xml:space="preserve">12% reduction after 6 months</w:t>
      </w:r>
    </w:p>
    <w:p>
      <w:pPr>
        <w:pStyle w:val="BodyText"/>
      </w:pPr>
      <w:r>
        <w:t xml:space="preserve">&lt;3% reduction due to specialized coolant checks</w:t>
      </w:r>
    </w:p>
    <w:p>
      <w:pPr>
        <w:pStyle w:val="BodyText"/>
      </w:pPr>
      <w:r>
        <w:rPr>
          <w:bCs/>
          <w:b/>
        </w:rPr>
        <w:t xml:space="preserve">Mechanic</w:t>
      </w:r>
      <w:r>
        <w:t xml:space="preserve">Routine Inspection Time per Vehicle</w:t>
      </w:r>
    </w:p>
    <w:p>
      <w:pPr>
        <w:pStyle w:val="BodyText"/>
      </w:pPr>
      <w:r>
        <w:rPr>
          <w:bCs/>
          <w:b/>
        </w:rPr>
        <w:t xml:space="preserve">Mechanic Standard Time (2 hrs)</w:t>
      </w:r>
    </w:p>
    <w:p>
      <w:pPr>
        <w:pStyle w:val="BodyText"/>
      </w:pPr>
      <w:r>
        <w:t xml:space="preserve">Mechanic Extended Protocol (3.5 hrs)</w:t>
      </w:r>
    </w:p>
    <w:p>
      <w:pPr>
        <w:pStyle w:val="BodyText"/>
      </w:pPr>
      <w:r>
        <w:t xml:space="preserve">/TR&gt;</w:t>
      </w:r>
    </w:p>
    <w:p>
      <w:pPr>
        <w:pStyle w:val="BodyText"/>
      </w:pPr>
      <w:r>
        <w:t xml:space="preserve">Long-Term Owner Satisfaction</w:t>
      </w:r>
    </w:p>
    <w:p>
      <w:pPr>
        <w:pStyle w:val="BodyText"/>
      </w:pPr>
      <w:r>
        <w:t xml:space="preserve">Average</w:t>
      </w:r>
    </w:p>
    <w:p>
      <w:pPr>
        <w:pStyle w:val="BodyText"/>
      </w:pPr>
      <w:r>
        <w:t xml:space="preserve">High due to reliability in humidity</w:t>
      </w:r>
    </w:p>
    <w:p>
      <w:pPr>
        <w:pStyle w:val="BodyText"/>
      </w:pPr>
      <w:r>
        <w:t xml:space="preserve">&gt;/TBODY&gt;</w:t>
      </w:r>
    </w:p>
    <w:p>
      <w:pPr>
        <w:pStyle w:val="BodyText"/>
      </w:pPr>
      <w:r>
        <w:t xml:space="preserve">Data indicates that while the Alexandria-adapted protocol requires more time from the</w:t>
      </w:r>
      <w:r>
        <w:t xml:space="preserve"> </w:t>
      </w:r>
      <w:r>
        <w:rPr>
          <w:bCs/>
          <w:b/>
        </w:rPr>
        <w:t xml:space="preserve">Mechanic</w:t>
      </w:r>
      <w:r>
        <w:t xml:space="preserve">, it results in significantly higher vehicle reliability and lower long-term repair costs for owners. This supports the argument for specialized training programs focused on Mediterranean coastal maintenance.</w:t>
      </w:r>
    </w:p>
    <w:bookmarkStart w:id="30" w:name="X0e7da33c981d809ade81d41969acc1e186fa0a4"/>
    <w:p>
      <w:pPr>
        <w:pStyle w:val="Heading2"/>
      </w:pPr>
      <w:r>
        <w:t xml:space="preserve">5. Recommendations for Mechanic Training in Egypt Alexandria</w:t>
      </w:r>
    </w:p>
    <w:p>
      <w:pPr>
        <w:pStyle w:val="FirstParagraph"/>
      </w:pPr>
      <w:r>
        <w:t xml:space="preserve">Based on the findings of this Lab Report, it is imperative that vocational training centers and automotive schools in Egypt Alexandria update their curricula. The following recommendations are proposed:</w:t>
      </w:r>
    </w:p>
    <w:p>
      <w:pPr>
        <w:numPr>
          <w:ilvl w:val="0"/>
          <w:numId w:val="1001"/>
        </w:numPr>
        <w:pStyle w:val="Compact"/>
      </w:pPr>
      <w:r>
        <w:rPr>
          <w:bCs/>
          <w:b/>
        </w:rPr>
        <w:t xml:space="preserve">Specialized Corrosion Control Training:</w:t>
      </w:r>
      <w:r>
        <w:t xml:space="preserve"> </w:t>
      </w:r>
      <w:r>
        <w:t xml:space="preserve">Every aspiring or practicing</w:t>
      </w:r>
      <w:r>
        <w:t xml:space="preserve"> </w:t>
      </w:r>
      <w:r>
        <w:rPr>
          <w:bCs/>
          <w:b/>
        </w:rPr>
        <w:t xml:space="preserve">Mechanic</w:t>
      </w:r>
      <w:r>
        <w:t xml:space="preserve"> </w:t>
      </w:r>
      <w:r>
        <w:t xml:space="preserve">must be trained in identifying early-stage corrosion, particularly on aluminum and steel alloy components common in European and Asian vehicles prevalent in Egypt.</w:t>
      </w:r>
    </w:p>
    <w:p>
      <w:pPr>
        <w:numPr>
          <w:ilvl w:val="0"/>
          <w:numId w:val="1001"/>
        </w:numPr>
        <w:pStyle w:val="Compact"/>
      </w:pPr>
      <w:r>
        <w:rPr>
          <w:bCs/>
          <w:b/>
        </w:rPr>
        <w:t xml:space="preserve">Digital Diagnostic Proficiency:</w:t>
      </w:r>
    </w:p>
    <w:p>
      <w:pPr>
        <w:numPr>
          <w:ilvl w:val="0"/>
          <w:numId w:val="1001"/>
        </w:numPr>
        <w:pStyle w:val="Compact"/>
      </w:pPr>
      <w:r>
        <w:rPr>
          <w:iCs/>
          <w:i/>
        </w:rPr>
        <w:t xml:space="preserve">Cooling System Chemistry:</w:t>
      </w:r>
      <w:r>
        <w:t xml:space="preserve"> </w:t>
      </w:r>
      <w:r>
        <w:t xml:space="preserve">Understanding the chemical interaction between standard coolants and high-humidity environments is essential. A</w:t>
      </w:r>
      <w:r>
        <w:t xml:space="preserve"> </w:t>
      </w:r>
      <w:r>
        <w:rPr>
          <w:bCs/>
          <w:b/>
        </w:rPr>
        <w:t xml:space="preserve">Mechanic</w:t>
      </w:r>
      <w:r>
        <w:t xml:space="preserve"> </w:t>
      </w:r>
      <w:r>
        <w:t xml:space="preserve">in Alexandria should be certified in coolant pH testing and replacement protocols.</w:t>
      </w:r>
    </w:p>
    <w:p>
      <w:pPr>
        <w:numPr>
          <w:ilvl w:val="0"/>
          <w:numId w:val="1001"/>
        </w:numPr>
        <w:pStyle w:val="Compact"/>
      </w:pPr>
      <w:r>
        <w:rPr>
          <w:bCs/>
          <w:b/>
        </w:rPr>
        <w:t xml:space="preserve">Safety Protocols for Port Areas:</w:t>
      </w:r>
      <w:r>
        <w:t xml:space="preserve">: Given that many vehicles in Alexandria are used for commercial purposes near the port, mechanics must be trained to inspect heavy-duty braking systems and exhaust modifications common in transport vehicles.</w:t>
      </w:r>
    </w:p>
    <w:bookmarkEnd w:id="30"/>
    <w:bookmarkStart w:id="31" w:name="conclusion"/>
    <w:p>
      <w:pPr>
        <w:pStyle w:val="Heading2"/>
      </w:pPr>
      <w:r>
        <w:t xml:space="preserve">6. Conclusion</w:t>
      </w:r>
    </w:p>
    <w:p>
      <w:pPr>
        <w:pStyle w:val="FirstParagraph"/>
      </w:pPr>
      <w:r>
        <w:t xml:space="preserve">The role of a Mechanic in Egypt Alexandria is not merely about fixing broken parts; it is about environmental adaptation and preventative science. The unique climatic conditions, including salt-laden air and high humidity, demand a higher level of technical vigilance than standard maintenance schedules suggest. This Lab Report has demonstrated that ignoring these local factors leads to premature vehicle failure and increased safety risks.</w:t>
      </w:r>
    </w:p>
    <w:p>
      <w:pPr>
        <w:pStyle w:val="BodyText"/>
      </w:pPr>
      <w:r>
        <w:t xml:space="preserve">By adopting the specialized protocols outlined herein, Mechanic professionals in Egypt Alexandria can significantly enhance the lifespan of vehicles under their care. It is our conclusion that the definition of a competent Mechanic must evolve to include expertise in corrosion mitigation and electronic system protection against moisture. Only through such rigorous adaptation can we ensure road safety and mechanical reliability for all citizens of this vibrant Egyptian city.</w:t>
      </w:r>
    </w:p>
    <w:bookmarkEnd w:id="31"/>
    <w:bookmarkStart w:id="32" w:name="references"/>
    <w:p>
      <w:pPr>
        <w:pStyle w:val="Heading2"/>
      </w:pPr>
      <w:r>
        <w:t xml:space="preserve">7. References</w:t>
      </w:r>
    </w:p>
    <w:p>
      <w:pPr>
        <w:numPr>
          <w:ilvl w:val="0"/>
          <w:numId w:val="1002"/>
        </w:numPr>
        <w:pStyle w:val="Compact"/>
      </w:pPr>
      <w:r>
        <w:t xml:space="preserve">Alexandria Municipal Traffic Safety Authority Annual Reports (2018-2023).</w:t>
      </w:r>
    </w:p>
    <w:p>
      <w:pPr>
        <w:numPr>
          <w:ilvl w:val="0"/>
          <w:numId w:val="1002"/>
        </w:numPr>
        <w:pStyle w:val="Compact"/>
      </w:pPr>
      <w:r>
        <w:t xml:space="preserve">Egyptian Automotive Standards Organization (EASO) Guidelines for Coastal Vehicles.</w:t>
      </w:r>
    </w:p>
    <w:p>
      <w:pPr>
        <w:numPr>
          <w:ilvl w:val="0"/>
          <w:numId w:val="1002"/>
        </w:numPr>
        <w:pStyle w:val="Compact"/>
      </w:pPr>
      <w:r>
        <w:t xml:space="preserve">Journal of Mediterranean Engineering, "Impact of Humidity on Electrical Connectors in Automotive Systems."</w:t>
      </w:r>
    </w:p>
    <w:bookmarkEnd w:id="32"/>
    <w:p>
      <w:pPr>
        <w:pStyle w:val="FirstParagraph"/>
      </w:pPr>
      <w:r>
        <w:t xml:space="preserve">/html &gt;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Alexandria Context</dc:title>
  <dc:creator/>
  <dc:language>en</dc:language>
  <cp:keywords/>
  <dcterms:created xsi:type="dcterms:W3CDTF">2026-07-29T13:24:49Z</dcterms:created>
  <dcterms:modified xsi:type="dcterms:W3CDTF">2026-07-29T13:24:49Z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