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w:t>
      </w:r>
      <w:r>
        <w:t xml:space="preserve"> </w:t>
      </w:r>
      <w:r>
        <w:t xml:space="preserve">France</w:t>
      </w:r>
      <w:r>
        <w:t xml:space="preserve"> </w:t>
      </w:r>
      <w:r>
        <w:t xml:space="preserve">Marseille</w:t>
      </w:r>
    </w:p>
    <w:p>
      <w:pPr>
        <w:pStyle w:val="FirstParagraph"/>
      </w:pPr>
      <w:r>
        <w:t xml:space="preserve">```html</w:t>
      </w:r>
    </w:p>
    <w:bookmarkStart w:id="26" w:name="X97c8669590b4f10b48c9d81f114b9d1c26f462a"/>
    <w:p>
      <w:pPr>
        <w:pStyle w:val="Heading1"/>
      </w:pPr>
      <w:r>
        <w:t xml:space="preserve">Mechanic Lab Report for Automotive Diagnostics in France, Marseille</w:t>
      </w:r>
    </w:p>
    <w:p>
      <w:pPr>
        <w:pStyle w:val="FirstParagraph"/>
      </w:pPr>
      <w:r>
        <w:br/>
      </w:r>
    </w:p>
    <w:bookmarkStart w:id="20" w:name="executive-summary"/>
    <w:p>
      <w:pPr>
        <w:pStyle w:val="Heading2"/>
      </w:pPr>
      <w:r>
        <w:t xml:space="preserve">Executive Summary</w:t>
      </w:r>
    </w:p>
    <w:p>
      <w:pPr>
        <w:pStyle w:val="FirstParagraph"/>
      </w:pPr>
      <w:r>
        <w:br/>
      </w:r>
      <w:r>
        <w:t xml:space="preserve">This document serves as a comprehensive Mechanic lab report designed specifically to address the unique automotive challenges found within the dynamic urban and industrial landscape of Marseille, located in southern France. The report evaluates current diagnostic protocols, maintenance standards, and repair methodologies essential for ensuring vehicle safety and performance compliance with strict European Union regulations. By focusing on local environmental factors such as high salinity levels from coastal proximity—which accelerate corrosion—and frequent traffic congestion typical of French cities—we aim to provide actionable insights for mechanics operating in this region. This Mechanic lab report underscores the importance of adapting traditional repair techniques to meet the specific demands posed by driving conditions in Marseille, thus enhancing overall vehicle longevity and reliability.</w:t>
      </w:r>
      <w:r>
        <w:br/>
      </w:r>
      <w:r>
        <w:br/>
      </w:r>
    </w:p>
    <w:bookmarkEnd w:id="20"/>
    <w:bookmarkStart w:id="21" w:name="introduction"/>
    <w:p>
      <w:pPr>
        <w:pStyle w:val="Heading2"/>
      </w:pPr>
      <w:r>
        <w:t xml:space="preserve">Introduction</w:t>
      </w:r>
    </w:p>
    <w:p>
      <w:pPr>
        <w:pStyle w:val="FirstParagraph"/>
      </w:pPr>
      <w:r>
        <w:br/>
      </w:r>
      <w:r>
        <w:t xml:space="preserve">Marseille, situated on the Mediterranean coast of France, is not only a major economic hub but also presents distinct challenges for automotive maintenance. The combination of humid marine air laden with salt particles and heavy urban traffic contributes significantly to accelerated wear and tear on vehicles. As such, understanding these specific conditions is crucial for any Mechanic working in this area.</w:t>
      </w:r>
      <w:r>
        <w:br/>
      </w:r>
      <w:r>
        <w:br/>
      </w:r>
      <w:r>
        <w:t xml:space="preserve">This lab report aims to outline best practices tailored specifically for mechanics in France, particularly those operating within the vibrant city of Marseille. It explores diagnostic technologies available today while emphasizing their application under local climatic and infrastructural constraints. Through detailed analysis conducted at various service centers across the region, we identify key areas requiring attention due to prevalent issues affecting cars regularly traversing these streets.</w:t>
      </w:r>
      <w:r>
        <w:br/>
      </w:r>
      <w:r>
        <w:br/>
      </w:r>
    </w:p>
    <w:bookmarkEnd w:id="21"/>
    <w:bookmarkStart w:id="22" w:name="methodology"/>
    <w:p>
      <w:pPr>
        <w:pStyle w:val="Heading2"/>
      </w:pPr>
      <w:r>
        <w:t xml:space="preserve">Methodology</w:t>
      </w:r>
    </w:p>
    <w:p>
      <w:pPr>
        <w:pStyle w:val="FirstParagraph"/>
      </w:pPr>
      <w:r>
        <w:br/>
      </w:r>
      <w:r>
        <w:t xml:space="preserve">Data collection involved visiting multiple repair shops throughout Marseille where experienced professionals provided insights into common faults observed among customer vehicles. Additionally, direct observations were made regarding environmental exposure effects on different components over time. Standardized testing procedures aligned with manufacturer guidelines were employed alongside proprietary software tools used extensively by contemporary garages.</w:t>
      </w:r>
      <w:r>
        <w:br/>
      </w:r>
      <w:r>
        <w:br/>
      </w:r>
      <w:r>
        <w:t xml:space="preserve">Furthermore, surveys administered to both technicians and consumers helped gather qualitative data concerning perceived effectiveness of existing solutions versus emerging alternatives suggested during informal discussions held among peers involved in daily operations around town. Statistical methods applied included descriptive statistics coupled with comparative analyses aimed at highlighting significant trends impacting overall operational efficiency when dealing with routine servicing tasks.</w:t>
      </w:r>
      <w:r>
        <w:br/>
      </w:r>
      <w:r>
        <w:br/>
      </w:r>
    </w:p>
    <w:bookmarkEnd w:id="22"/>
    <w:bookmarkStart w:id="23" w:name="findings"/>
    <w:p>
      <w:pPr>
        <w:pStyle w:val="Heading2"/>
      </w:pPr>
      <w:r>
        <w:t xml:space="preserve">Findings</w:t>
      </w:r>
    </w:p>
    <w:p>
      <w:pPr>
        <w:pStyle w:val="FirstParagraph"/>
      </w:pPr>
      <w:r>
        <w:br/>
      </w:r>
      <w:r>
        <w:t xml:space="preserve">Our investigation revealed several critical findings relevant exclusively to the context of performing mechanic work in France, specifically within Marseille:</w:t>
      </w:r>
      <w:r>
        <w:br/>
      </w:r>
    </w:p>
    <w:p>
      <w:pPr>
        <w:numPr>
          <w:ilvl w:val="0"/>
          <w:numId w:val="1001"/>
        </w:numPr>
        <w:pStyle w:val="Compact"/>
      </w:pPr>
      <w:r>
        <w:t xml:space="preserve">Corrosion Acceleration: Vehicles exposed consistently to salty air exhibit increased rates of rust formation compared to inland counterparts. Special emphasis must therefore be placed upon regular inspections focusing heavily underneath chassis areas where moisture tends accumulate more readily.</w:t>
      </w:r>
    </w:p>
    <w:p>
      <w:pPr>
        <w:numPr>
          <w:ilvl w:val="0"/>
          <w:numId w:val="1001"/>
        </w:numPr>
        <w:pStyle w:val="Compact"/>
      </w:pPr>
      <w:r>
        <w:t xml:space="preserve">Cooling System Efficiency: Due partly because ambient temperatures rise considerably during summer months here, ensuring proper functioning radiator systems becomes paramount since overheating risks escalate significantly without adequate cooling capacity maintained properly.</w:t>
      </w:r>
    </w:p>
    <w:p>
      <w:pPr>
        <w:numPr>
          <w:ilvl w:val="0"/>
          <w:numId w:val="1001"/>
        </w:numPr>
        <w:pStyle w:val="Compact"/>
      </w:pPr>
      <w:r>
        <w:t xml:space="preserve">Brake Pad Wear Rates: Heavy stop-and-go traffic patterns prevalent in densely populated zones like central Marseille lead to faster degradation brake components than expected based purely mileage alone; hence proactive replacement schedules should consider usage intensity rather than just distance traveled alone.</w:t>
      </w:r>
    </w:p>
    <w:bookmarkEnd w:id="23"/>
    <w:bookmarkStart w:id="24" w:name="diskussion"/>
    <w:p>
      <w:pPr>
        <w:pStyle w:val="Heading2"/>
      </w:pPr>
      <w:r>
        <w:t xml:space="preserve">Diskussion</w:t>
      </w:r>
    </w:p>
    <w:p>
      <w:pPr>
        <w:pStyle w:val="FirstParagraph"/>
      </w:pPr>
      <w:r>
        <w:br/>
      </w:r>
      <w:r>
        <w:t xml:space="preserve">The implications of these discoveries extend far beyond mere convenience—they touch directly upon public safety concerns tied closely together with economic considerations surrounding long-term ownership costs associated with keeping automobiles running smoothly amidst tough operating environments characteristic of modern metropolitan settings worldwide.</w:t>
      </w:r>
      <w:r>
        <w:br/>
      </w:r>
      <w:r>
        <w:br/>
      </w:r>
      <w:r>
        <w:t xml:space="preserve">For instance, implementing preventive measures against premature failure resulting from excessive heat buildup can save owners considerable money down line avoiding costly emergency repairs necessitated suddenly mid-trip especially problematic given limited access specialized facilities outside larger cities where expertise might reside predominantly concentrated.</w:t>
      </w:r>
      <w:r>
        <w:br/>
      </w:r>
      <w:r>
        <w:br/>
      </w:r>
      <w:r>
        <w:t xml:space="preserve">Moreover adopting advanced diagnostic equipment capable detecting subtle anomalies earlier stage allows timely intervention before minor glitches escalate into major breakdowns potentially leaving stranded individuals facing unexpected delays home or destination point altogether.</w:t>
      </w:r>
      <w:r>
        <w:br/>
      </w:r>
      <w:r>
        <w:br/>
      </w:r>
    </w:p>
    <w:bookmarkEnd w:id="24"/>
    <w:bookmarkStart w:id="25" w:name="conclusion"/>
    <w:p>
      <w:pPr>
        <w:pStyle w:val="Heading2"/>
      </w:pPr>
      <w:r>
        <w:t xml:space="preserve">Conclusion</w:t>
      </w:r>
    </w:p>
    <w:p>
      <w:pPr>
        <w:pStyle w:val="FirstParagraph"/>
      </w:pPr>
      <w:r>
        <w:br/>
      </w:r>
      <w:r>
        <w:t xml:space="preserve">In conclusion, this Mechanic lab report highlights pressing issues confronting professionals tasked with maintaining fleet mobility within bustling port city situated along southern coastline of France known simply as Marseille. By embracing innovative approaches grounded firmly upon scientific principles underpinning modern engineering disciplines alongside leveraging cutting-edge technology solutions developers continue push boundaries ever forward toward achieving greater levels precision accuracy when diagnosing underlying problems plaguing today's complex machines equipped increasingly sophisticated electronic systems governing virtually every aspect operation from ignition timing all way through transmission control modules managing power delivery efficiently across diverse terrains encountered daily commutes undertaken countless times throughout week.</w:t>
      </w:r>
      <w:r>
        <w:br/>
      </w:r>
      <w:r>
        <w:br/>
      </w:r>
      <w:r>
        <w:t xml:space="preserve">Ultimately success hinges upon ability strike delicate balance between honoring time-tested traditions handed down generations past yet simultaneously remaining open embrace novel ideas promising brighter futures filled with enhanced sustainability goals realized responsibly without compromising quality service delivery expected by discerning clientele seeking dependable partners willing go extra mile ensure peace mind knowing everything done correctly first time every single occasion possible regardless whether dealing compact sedan SUV family hauler alike.</w:t>
      </w:r>
      <w:r>
        <w:br/>
      </w:r>
      <w:r>
        <w:br/>
      </w:r>
      <w:r>
        <w:t xml:space="preserve">Thus it becomes imperative that all stakeholders involved—from individual garage owners right up through governmental bodies responsible establishing regulatory frameworks governing industry practices globally—work collaboratively together forge path leading inevitably toward realization vision envisioned long ago one wherein humanity coexists harmoniously nature whilst simultaneously enjoying benefits afforded us thanks largely progress achieved scientifically over centuries henceforth bringing prosperity countless lives affected positively thereby shaping legacy left behind for generations coming after us today.</w:t>
      </w:r>
      <w:r>
        <w:br/>
      </w:r>
      <w:r>
        <w:br/>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 France Marseille</dc:title>
  <dc:creator/>
  <dc:language>en</dc:language>
  <cp:keywords/>
  <dcterms:created xsi:type="dcterms:W3CDTF">2026-07-29T16:10:10Z</dcterms:created>
  <dcterms:modified xsi:type="dcterms:W3CDTF">2026-07-29T16:10:10Z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