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Mechanical</w:t>
      </w:r>
      <w:r>
        <w:t xml:space="preserve"> </w:t>
      </w:r>
      <w:r>
        <w:t xml:space="preserve">Systems</w:t>
      </w:r>
      <w:r>
        <w:t xml:space="preserve"> </w:t>
      </w:r>
      <w:r>
        <w:t xml:space="preserve">and</w:t>
      </w:r>
      <w:r>
        <w:t xml:space="preserve"> </w:t>
      </w:r>
      <w:r>
        <w:t xml:space="preserve">Operational</w:t>
      </w:r>
      <w:r>
        <w:t xml:space="preserve"> </w:t>
      </w:r>
      <w:r>
        <w:t xml:space="preserve">Efficiency</w:t>
      </w:r>
      <w:r>
        <w:t xml:space="preserve"> </w:t>
      </w:r>
      <w:r>
        <w:t xml:space="preserve">in</w:t>
      </w:r>
      <w:r>
        <w:t xml:space="preserve"> </w:t>
      </w:r>
      <w:r>
        <w:t xml:space="preserve">Accra,</w:t>
      </w:r>
      <w:r>
        <w:t xml:space="preserve"> </w:t>
      </w:r>
      <w:r>
        <w:t xml:space="preserve">Ghana</w:t>
      </w:r>
    </w:p>
    <w:bookmarkStart w:id="30" w:name="X4f9e64c9472f8c1b6af2737e01cce7276145150"/>
    <w:p>
      <w:pPr>
        <w:pStyle w:val="Heading1"/>
      </w:pPr>
      <w:r>
        <w:t xml:space="preserve">Laboratory Analysis Report: Mechanical Systems and Operational Efficiency in Accra, Ghana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Transport and Local Infrastructure Partners</w:t>
      </w:r>
      <w:r>
        <w:br/>
      </w:r>
      <w:r>
        <w:rPr>
          <w:bCs/>
          <w:b/>
        </w:rPr>
        <w:t xml:space="preserve">From:</w:t>
      </w:r>
      <w:r>
        <w:t xml:space="preserve"> </w:t>
      </w:r>
      <w:r>
        <w:t xml:space="preserve">Department of Automotive Engineering Research</w:t>
      </w:r>
      <w:r>
        <w:br/>
      </w:r>
    </w:p>
    <w:p>
      <w:pPr>
        <w:pStyle w:val="BodyText"/>
      </w:pPr>
      <w:r>
        <w:t xml:space="preserve">Comprehensive Lab Report on Mechanical Diagnostics, Maintenance Protocols, and Environmental Adaptation in the Accra Metropolitan Area</w:t>
      </w:r>
    </w:p>
    <w:bookmarkStart w:id="20" w:name="abstract"/>
    <w:p>
      <w:pPr>
        <w:pStyle w:val="Heading2"/>
      </w:pPr>
      <w:r>
        <w:t xml:space="preserve">Abstract</w:t>
      </w:r>
    </w:p>
    <w:p>
      <w:pPr>
        <w:pStyle w:val="FirstParagraph"/>
      </w:pPr>
      <w:r>
        <w:t xml:space="preserve">This document serves as a comprehensive laboratory report detailing the mechanical behaviors of vehicular systems within the unique environmental context of</w:t>
      </w:r>
      <w:r>
        <w:t xml:space="preserve"> </w:t>
      </w:r>
      <w:r>
        <w:t xml:space="preserve">Ghana Accra</w:t>
      </w:r>
      <w:r>
        <w:t xml:space="preserve">. The primary objective is to analyze how high-temperature conditions, heavy traffic congestion, and varying fuel quality standards impact mechanical longevity. By synthesizing data from field tests conducted in</w:t>
      </w:r>
      <w:r>
        <w:t xml:space="preserve"> </w:t>
      </w:r>
      <w:r>
        <w:rPr>
          <w:bCs/>
          <w:b/>
        </w:rPr>
        <w:t xml:space="preserve">Ghana Accra</w:t>
      </w:r>
      <w:r>
        <w:t xml:space="preserve">, this report aims to establish standardized maintenance protocols for local</w:t>
      </w:r>
      <w:r>
        <w:t xml:space="preserve"> </w:t>
      </w:r>
      <w:r>
        <w:rPr>
          <w:bCs/>
          <w:b/>
        </w:rPr>
        <w:t xml:space="preserve">mechanic</w:t>
      </w:r>
      <w:r>
        <w:t xml:space="preserve"> </w:t>
      </w:r>
      <w:r>
        <w:t xml:space="preserve">professionals. Understanding these variables is critical for improving road safety and extending the lifespan of transportation assets in West Africa.</w:t>
      </w:r>
    </w:p>
    <w:bookmarkEnd w:id="20"/>
    <w:bookmarkStart w:id="21" w:name="introduction"/>
    <w:p>
      <w:pPr>
        <w:pStyle w:val="Heading2"/>
      </w:pPr>
      <w:r>
        <w:t xml:space="preserve">Introduction</w:t>
      </w:r>
    </w:p>
    <w:p>
      <w:pPr>
        <w:pStyle w:val="FirstParagraph"/>
      </w:pPr>
      <w:r>
        <w:t xml:space="preserve">The Republic of Ghana, with its capital city Accra, represents a rapidly urbanizing economic hub in West Africa. As vehicle ownership rates rise in</w:t>
      </w:r>
      <w:r>
        <w:t xml:space="preserve"> </w:t>
      </w:r>
      <w:r>
        <w:rPr>
          <w:bCs/>
          <w:b/>
        </w:rPr>
        <w:t xml:space="preserve">Ghana Accra</w:t>
      </w:r>
      <w:r>
        <w:t xml:space="preserve">, the demand for reliable mechanical services has become a pivotal component of the local infrastructure. However, operating vehicles in this region presents distinct challenges not commonly found in temperate climates or developed markets with stricter environmental controls.</w:t>
      </w:r>
    </w:p>
    <w:p>
      <w:pPr>
        <w:pStyle w:val="BodyText"/>
      </w:pPr>
      <w:r>
        <w:t xml:space="preserve">The core focus of this lab report is the role of the skilled</w:t>
      </w:r>
      <w:r>
        <w:t xml:space="preserve"> </w:t>
      </w:r>
      <w:r>
        <w:rPr>
          <w:bCs/>
          <w:b/>
        </w:rPr>
        <w:t xml:space="preserve">mechanic</w:t>
      </w:r>
      <w:r>
        <w:t xml:space="preserve">. In many developing economies, the</w:t>
      </w:r>
      <w:r>
        <w:t xml:space="preserve"> </w:t>
      </w:r>
      <w:r>
        <w:rPr>
          <w:bCs/>
          <w:b/>
        </w:rPr>
        <w:t xml:space="preserve">mechanic</w:t>
      </w:r>
      <w:r>
        <w:t xml:space="preserve"> </w:t>
      </w:r>
      <w:r>
        <w:t xml:space="preserve">serves not only as a repair technician but also as an essential diagnostician and engineer. This report evaluates how traditional mechanical practices must adapt to modern vehicle technologies while addressing specific regional stressors such as dust infiltration, humidity-induced corrosion, and thermal overload due to idling in traffic.</w:t>
      </w:r>
    </w:p>
    <w:bookmarkEnd w:id="21"/>
    <w:bookmarkStart w:id="22" w:name="methodology"/>
    <w:p>
      <w:pPr>
        <w:pStyle w:val="Heading2"/>
      </w:pPr>
      <w:r>
        <w:t xml:space="preserve">Methodology</w:t>
      </w:r>
    </w:p>
    <w:p>
      <w:pPr>
        <w:pStyle w:val="FirstParagraph"/>
      </w:pPr>
      <w:r>
        <w:t xml:space="preserve">Data collection for this laboratory analysis was conducted over a six-month period across various districts in</w:t>
      </w:r>
      <w:r>
        <w:t xml:space="preserve"> </w:t>
      </w:r>
      <w:r>
        <w:rPr>
          <w:bCs/>
          <w:b/>
        </w:rPr>
        <w:t xml:space="preserve">Ghana Accra</w:t>
      </w:r>
      <w:r>
        <w:t xml:space="preserve">, including the Central Business District (Osu), the industrial areas of Tema, and residential zones in East Legon. The study involved:</w:t>
      </w:r>
    </w:p>
    <w:p>
      <w:pPr>
        <w:numPr>
          <w:ilvl w:val="0"/>
          <w:numId w:val="1001"/>
        </w:numPr>
        <w:pStyle w:val="Compact"/>
      </w:pPr>
      <w:r>
        <w:rPr>
          <w:bCs/>
          <w:b/>
        </w:rPr>
        <w:t xml:space="preserve">Vehicular Sampling:</w:t>
      </w:r>
      <w:r>
        <w:t xml:space="preserve"> </w:t>
      </w:r>
      <w:r>
        <w:t xml:space="preserve">Analysis of 150 vehicles ranging from commercial buses to private sedans.</w:t>
      </w:r>
    </w:p>
    <w:p>
      <w:pPr>
        <w:numPr>
          <w:ilvl w:val="0"/>
          <w:numId w:val="1001"/>
        </w:numPr>
        <w:pStyle w:val="Compact"/>
      </w:pPr>
      <w:r>
        <w:rPr>
          <w:bCs/>
          <w:b/>
        </w:rPr>
        <w:t xml:space="preserve">Diagnostics:</w:t>
      </w:r>
      <w:r>
        <w:t xml:space="preserve"> </w:t>
      </w:r>
      <w:r>
        <w:t xml:space="preserve">Utilization of OBD-II scanners and thermal imaging cameras to detect engine overheating and electrical faults.</w:t>
      </w:r>
    </w:p>
    <w:p>
      <w:pPr>
        <w:numPr>
          <w:ilvl w:val="0"/>
          <w:numId w:val="1001"/>
        </w:numPr>
        <w:pStyle w:val="Compact"/>
      </w:pPr>
      <w:r>
        <w:rPr>
          <w:bCs/>
          <w:b/>
        </w:rPr>
        <w:t xml:space="preserve">Lubricant Analysis:</w:t>
      </w:r>
      <w:r>
        <w:t xml:space="preserve"> </w:t>
      </w:r>
      <w:r>
        <w:t xml:space="preserve">Laboratory testing of used motor oil for contaminants such as silica (sand) and moisture.</w:t>
      </w:r>
    </w:p>
    <w:p>
      <w:pPr>
        <w:numPr>
          <w:ilvl w:val="0"/>
          <w:numId w:val="1001"/>
        </w:numPr>
        <w:pStyle w:val="Compact"/>
      </w:pPr>
      <w:r>
        <w:rPr>
          <w:bCs/>
          <w:b/>
        </w:rPr>
        <w:t xml:space="preserve">Interviews:</w:t>
      </w:r>
      <w:r>
        <w:t xml:space="preserve"> </w:t>
      </w:r>
      <w:r>
        <w:t xml:space="preserve">Structured interviews with 20 certified local</w:t>
      </w:r>
      <w:r>
        <w:t xml:space="preserve"> </w:t>
      </w:r>
      <w:r>
        <w:rPr>
          <w:bCs/>
          <w:b/>
        </w:rPr>
        <w:t xml:space="preserve">mechanic</w:t>
      </w:r>
      <w:r>
        <w:t xml:space="preserve">s to assess practical challenges and diagnostic accuracy.</w:t>
      </w:r>
    </w:p>
    <w:bookmarkEnd w:id="22"/>
    <w:bookmarkStart w:id="26" w:name="findings"/>
    <w:p>
      <w:pPr>
        <w:pStyle w:val="Heading2"/>
      </w:pPr>
      <w:r>
        <w:t xml:space="preserve">Findings: Mechanical Stressors in Accra</w:t>
      </w:r>
    </w:p>
    <w:bookmarkStart w:id="23" w:name="X77ef8195d61949c8fe4c81d1bf4762dd392b705"/>
    <w:p>
      <w:pPr>
        <w:pStyle w:val="Heading3"/>
      </w:pPr>
      <w:r>
        <w:t xml:space="preserve">Ambient Temperature and Thermal Efficiency</w:t>
      </w:r>
    </w:p>
    <w:p>
      <w:pPr>
        <w:pStyle w:val="FirstParagraph"/>
      </w:pPr>
      <w:r>
        <w:t xml:space="preserve">The average ambient temperature in</w:t>
      </w:r>
      <w:r>
        <w:t xml:space="preserve"> </w:t>
      </w:r>
      <w:r>
        <w:rPr>
          <w:bCs/>
          <w:b/>
        </w:rPr>
        <w:t xml:space="preserve">Ghana Accra</w:t>
      </w:r>
      <w:r>
        <w:t xml:space="preserve">, particularly during the dry season, frequently exceeds 30°C (86°F). This heat places immense stress on cooling systems. The laboratory analysis revealed that 45% of the sampled vehicles exhibited signs of coolant degradation or radiator blockage within their first two years of service. High temperatures reduce the efficiency of air conditioning compressors, forcing engines to work harder and generate additional heat, creating a feedback loop that accelerates mechanical wear.</w:t>
      </w:r>
    </w:p>
    <w:bookmarkEnd w:id="23"/>
    <w:bookmarkStart w:id="24" w:name="airborne-particulates-and-filtration"/>
    <w:p>
      <w:pPr>
        <w:pStyle w:val="Heading3"/>
      </w:pPr>
      <w:r>
        <w:t xml:space="preserve">Airborne Particulates and Filtration</w:t>
      </w:r>
    </w:p>
    <w:p>
      <w:pPr>
        <w:pStyle w:val="FirstParagraph"/>
      </w:pPr>
      <w:r>
        <w:t xml:space="preserve">Dust is a significant factor in the operating environment of</w:t>
      </w:r>
      <w:r>
        <w:t xml:space="preserve"> </w:t>
      </w:r>
      <w:r>
        <w:rPr>
          <w:bCs/>
          <w:b/>
        </w:rPr>
        <w:t xml:space="preserve">Ghana Accra</w:t>
      </w:r>
      <w:r>
        <w:t xml:space="preserve">. Construction activities and unpaved roads contribute to high levels of airborne particulate matter. Laboratory filtration tests showed that standard air filters often become saturated with silica dust well before their recommended replacement intervals. When filters are compromised, unfiltered air enters the combustion chamber, leading to increased cylinder wear and reduced engine performance. This finding underscores the need for</w:t>
      </w:r>
      <w:r>
        <w:t xml:space="preserve"> </w:t>
      </w:r>
      <w:r>
        <w:rPr>
          <w:bCs/>
          <w:b/>
        </w:rPr>
        <w:t xml:space="preserve">mechanic</w:t>
      </w:r>
      <w:r>
        <w:t xml:space="preserve">s to inspect and replace air filters more frequently than manufacturer guidelines suggest for temperate climates.</w:t>
      </w:r>
    </w:p>
    <w:bookmarkEnd w:id="24"/>
    <w:bookmarkStart w:id="25" w:name="fuel-quality-combustion-residues"/>
    <w:p>
      <w:pPr>
        <w:pStyle w:val="Heading3"/>
      </w:pPr>
      <w:r>
        <w:t xml:space="preserve">Fuel Quality Combustion Residues</w:t>
      </w:r>
    </w:p>
    <w:p>
      <w:pPr>
        <w:pStyle w:val="FirstParagraph"/>
      </w:pPr>
      <w:r>
        <w:t xml:space="preserve">Variations in fuel quality can lead to incomplete combustion. Samples of carbon deposits from spark plugs and injectors indicated higher levels of residue compared to control groups in Europe. This buildup affects fuel economy and increases emissions. A proficient</w:t>
      </w:r>
      <w:r>
        <w:t xml:space="preserve"> </w:t>
      </w:r>
      <w:r>
        <w:rPr>
          <w:bCs/>
          <w:b/>
        </w:rPr>
        <w:t xml:space="preserve">mechanic</w:t>
      </w:r>
      <w:r>
        <w:t xml:space="preserve"> </w:t>
      </w:r>
      <w:r>
        <w:t xml:space="preserve">must therefore implement rigorous cleaning procedures for fuel systems as a routine maintenance step, rather than waiting for failure symptoms to manifest.</w:t>
      </w:r>
    </w:p>
    <w:bookmarkEnd w:id="25"/>
    <w:bookmarkEnd w:id="26"/>
    <w:bookmarkStart w:id="27" w:name="discussion"/>
    <w:p>
      <w:pPr>
        <w:pStyle w:val="Heading2"/>
      </w:pPr>
      <w:r>
        <w:t xml:space="preserve">Discussion: The Role of the Mechanic</w:t>
      </w:r>
    </w:p>
    <w:p>
      <w:pPr>
        <w:pStyle w:val="FirstParagraph"/>
      </w:pPr>
      <w:r>
        <w:t xml:space="preserve">The findings of this lab report highlight that the traditional approach to vehicle maintenance is insufficient for the conditions in</w:t>
      </w:r>
      <w:r>
        <w:t xml:space="preserve"> </w:t>
      </w:r>
      <w:r>
        <w:rPr>
          <w:bCs/>
          <w:b/>
        </w:rPr>
        <w:t xml:space="preserve">Ghana Accra</w:t>
      </w:r>
      <w:r>
        <w:t xml:space="preserve">. The modern</w:t>
      </w:r>
      <w:r>
        <w:t xml:space="preserve"> </w:t>
      </w:r>
      <w:r>
        <w:rPr>
          <w:bCs/>
          <w:b/>
        </w:rPr>
        <w:t xml:space="preserve">mechanic</w:t>
      </w:r>
      <w:r>
        <w:t xml:space="preserve"> </w:t>
      </w:r>
      <w:r>
        <w:t xml:space="preserve">in this region must adopt a hybrid skill set, combining traditional mechanical intuition with electronic diagnostic proficiency.</w:t>
      </w:r>
    </w:p>
    <w:p>
      <w:pPr>
        <w:pStyle w:val="BlockText"/>
      </w:pPr>
      <w:r>
        <w:t xml:space="preserve">"In Accra, a mechanic cannot simply replace a part; they must diagnose why the part failed due to environmental stress. Adaptation is key." — Senior Technician Interviewee.</w:t>
      </w:r>
    </w:p>
    <w:p>
      <w:pPr>
        <w:pStyle w:val="FirstParagraph"/>
      </w:pPr>
      <w:r>
        <w:t xml:space="preserve">The report identifies three critical areas where</w:t>
      </w:r>
      <w:r>
        <w:t xml:space="preserve"> </w:t>
      </w:r>
      <w:r>
        <w:rPr>
          <w:bCs/>
          <w:b/>
        </w:rPr>
        <w:t xml:space="preserve">mechanic</w:t>
      </w:r>
      <w:r>
        <w:t xml:space="preserve">s require enhanced training:</w:t>
      </w:r>
    </w:p>
    <w:p>
      <w:pPr>
        <w:numPr>
          <w:ilvl w:val="0"/>
          <w:numId w:val="1002"/>
        </w:numPr>
        <w:pStyle w:val="Compact"/>
      </w:pPr>
      <w:r>
        <w:rPr>
          <w:bCs/>
          <w:b/>
        </w:rPr>
        <w:t xml:space="preserve">Cooling System Management:</w:t>
      </w:r>
      <w:r>
        <w:t xml:space="preserve"> </w:t>
      </w:r>
      <w:r>
        <w:t xml:space="preserve">Understanding the chemistry of coolants and the importance of flushing systems in hot climates.</w:t>
      </w:r>
    </w:p>
    <w:p>
      <w:pPr>
        <w:numPr>
          <w:ilvl w:val="0"/>
          <w:numId w:val="1002"/>
        </w:numPr>
        <w:pStyle w:val="Compact"/>
      </w:pPr>
      <w:r>
        <w:rPr>
          <w:bCs/>
          <w:b/>
        </w:rPr>
        <w:t xml:space="preserve">Electrical System Integrity:</w:t>
      </w:r>
      <w:r>
        <w:t xml:space="preserve"> </w:t>
      </w:r>
      <w:r>
        <w:t xml:space="preserve">Diagnosing issues caused by voltage fluctuations common in local power grids, which affect alternators and battery life.</w:t>
      </w:r>
    </w:p>
    <w:p>
      <w:pPr>
        <w:numPr>
          <w:ilvl w:val="0"/>
          <w:numId w:val="1002"/>
        </w:numPr>
        <w:pStyle w:val="Compact"/>
      </w:pPr>
      <w:r>
        <w:rPr>
          <w:bCs/>
          <w:b/>
        </w:rPr>
        <w:t xml:space="preserve">Suspension Wear:</w:t>
      </w:r>
      <w:r>
        <w:t xml:space="preserve"> </w:t>
      </w:r>
      <w:r>
        <w:t xml:space="preserve">Assessing damage from road conditions that may vary significantly between paved highways and urban potholes.</w:t>
      </w:r>
    </w:p>
    <w:bookmarkEnd w:id="27"/>
    <w:bookmarkStart w:id="28" w:name="recommendations"/>
    <w:p>
      <w:pPr>
        <w:pStyle w:val="Heading2"/>
      </w:pPr>
      <w:r>
        <w:t xml:space="preserve">Recommendations</w:t>
      </w:r>
    </w:p>
    <w:p>
      <w:pPr>
        <w:pStyle w:val="FirstParagraph"/>
      </w:pPr>
      <w:r>
        <w:t xml:space="preserve">To improve mechanical reliability in</w:t>
      </w:r>
      <w:r>
        <w:t xml:space="preserve"> </w:t>
      </w:r>
      <w:r>
        <w:rPr>
          <w:bCs/>
          <w:b/>
        </w:rPr>
        <w:t xml:space="preserve">Ghana Accra</w:t>
      </w:r>
      <w:r>
        <w:t xml:space="preserve">, the following recommendations are proposed for stakeholders, including automotive schools, garage owners, and policy makers:</w:t>
      </w:r>
    </w:p>
    <w:p>
      <w:pPr>
        <w:pStyle w:val="BodyText"/>
      </w:pPr>
      <w:r>
        <w:t xml:space="preserve">Critical Area</w:t>
      </w:r>
    </w:p>
    <w:p>
      <w:pPr>
        <w:pStyle w:val="BodyText"/>
      </w:pPr>
      <w:r>
        <w:t xml:space="preserve">Current Issue</w:t>
      </w:r>
    </w:p>
    <w:p>
      <w:pPr>
        <w:pStyle w:val="BodyText"/>
      </w:pPr>
      <w:r>
        <w:t xml:space="preserve">Suggested Protocol for Mechanics in Ghana Accra</w:t>
      </w:r>
    </w:p>
    <w:p>
      <w:pPr>
        <w:pStyle w:val="BodyText"/>
      </w:pPr>
      <w:r>
        <w:t xml:space="preserve">Cooling Systems</w:t>
      </w:r>
      <w:r>
        <w:br/>
      </w:r>
      <w:r>
        <w:t xml:space="preserve">Frequent overheating and coolant loss.</w:t>
      </w:r>
      <w:r>
        <w:br/>
      </w:r>
      <w:r>
        <w:t xml:space="preserve">Increase coolant flush frequency to every 6 months; use high-boiling-point additives.</w:t>
      </w:r>
    </w:p>
    <w:p>
      <w:pPr>
        <w:pStyle w:val="BodyText"/>
      </w:pPr>
      <w:r>
        <w:br/>
      </w:r>
      <w:r>
        <w:br/>
      </w:r>
    </w:p>
    <w:p>
      <w:pPr>
        <w:pStyle w:val="BodyText"/>
      </w:pPr>
      <w:r>
        <w:br/>
      </w:r>
    </w:p>
    <w:p>
      <w:pPr>
        <w:pStyle w:val="BodyText"/>
      </w:pPr>
      <w:r>
        <w:t xml:space="preserve">Cooling Systems</w:t>
      </w:r>
      <w:r>
        <w:br/>
      </w:r>
      <w:r>
        <w:t xml:space="preserve">Frequent overheating and coolant loss.</w:t>
      </w:r>
      <w:r>
        <w:br/>
      </w:r>
      <w:r>
        <w:t xml:space="preserve">Increase coolant flush frequency to every 6 months; use high-boiling-point additives.</w:t>
      </w:r>
    </w:p>
    <w:p>
      <w:pPr>
        <w:pStyle w:val="BodyText"/>
      </w:pPr>
      <w:r>
        <w:t xml:space="preserve">Filtration</w:t>
      </w:r>
    </w:p>
    <w:p>
      <w:pPr>
        <w:pStyle w:val="BodyText"/>
      </w:pPr>
      <w:r>
        <w:t xml:space="preserve">Dust saturation causing engine wear.</w:t>
      </w:r>
    </w:p>
    <w:p>
      <w:pPr>
        <w:pStyle w:val="BodyText"/>
      </w:pPr>
      <w:r>
        <w:t xml:space="preserve">Mechanics must visually inspect air filters monthly, not just annually. Consider using heavy-duty filters for commercial vehicles.</w:t>
      </w:r>
    </w:p>
    <w:p>
      <w:pPr>
        <w:pStyle w:val="BodyText"/>
      </w:pPr>
      <w:r>
        <w:br/>
      </w:r>
    </w:p>
    <w:p>
      <w:pPr>
        <w:pStyle w:val="BodyText"/>
      </w:pPr>
      <w:r>
        <w:t xml:space="preserve">Cooling Systems</w:t>
      </w:r>
      <w:r>
        <w:br/>
      </w:r>
      <w:r>
        <w:t xml:space="preserve">Frequent overheating and coolant loss.</w:t>
      </w:r>
      <w:r>
        <w:br/>
      </w:r>
      <w:r>
        <w:t xml:space="preserve">Increase coolant flush frequency to every 6 months; use high-boiling-point additives.</w:t>
      </w:r>
    </w:p>
    <w:p>
      <w:pPr>
        <w:pStyle w:val="BodyText"/>
      </w:pPr>
      <w:r>
        <w:t xml:space="preserve">Fuel Quality</w:t>
      </w:r>
    </w:p>
    <w:p>
      <w:pPr>
        <w:pStyle w:val="BodyText"/>
      </w:pPr>
      <w:r>
        <w:t xml:space="preserve">Incomplete combustion and injector clogging.</w:t>
      </w:r>
    </w:p>
    <w:p>
      <w:pPr>
        <w:pStyle w:val="BodyText"/>
      </w:pPr>
      <w:r>
        <w:br/>
      </w:r>
    </w:p>
    <w:p>
      <w:pPr>
        <w:pStyle w:val="BodyText"/>
      </w:pPr>
      <w:r>
        <w:t xml:space="preserve">Cooling Systems</w:t>
      </w:r>
      <w:r>
        <w:br/>
      </w:r>
      <w:r>
        <w:t xml:space="preserve">Frequent overheating and coolant loss.</w:t>
      </w:r>
      <w:r>
        <w:br/>
      </w:r>
      <w:r>
        <w:t xml:space="preserve">Increase coolant flush frequency to every 6 months; use high-boiling-point additives.</w:t>
      </w:r>
    </w:p>
    <w:p>
      <w:pPr>
        <w:pStyle w:val="BodyText"/>
      </w:pPr>
      <w:r>
        <w:t xml:space="preserve">Fuel Quality</w:t>
      </w:r>
    </w:p>
    <w:p>
      <w:pPr>
        <w:pStyle w:val="BodyText"/>
      </w:pPr>
      <w:r>
        <w:t xml:space="preserve">Incomplete combustion and injector clogging.</w:t>
      </w:r>
    </w:p>
    <w:p>
      <w:pPr>
        <w:pStyle w:val="BodyText"/>
      </w:pPr>
      <w:r>
        <w:br/>
      </w:r>
    </w:p>
    <w:p>
      <w:pPr>
        <w:pStyle w:val="BodyText"/>
      </w:pPr>
      <w:r>
        <w:t xml:space="preserve">Cooling Systems</w:t>
      </w:r>
      <w:r>
        <w:br/>
      </w:r>
      <w:r>
        <w:t xml:space="preserve">Frequent overheating and coolant loss.</w:t>
      </w:r>
      <w:r>
        <w:br/>
      </w:r>
      <w:r>
        <w:t xml:space="preserve">Increase coolant flush frequency to every 6 months; use high-boiling-point additives.</w:t>
      </w:r>
    </w:p>
    <w:p>
      <w:pPr>
        <w:pStyle w:val="BodyText"/>
      </w:pPr>
      <w:r>
        <w:t xml:space="preserve">Mechanics should integrate fuel system cleaners into routine oil change services.</w:t>
      </w:r>
    </w:p>
    <w:p>
      <w:pPr>
        <w:pStyle w:val="BodyText"/>
      </w:pPr>
      <w:r>
        <w:br/>
      </w:r>
    </w:p>
    <w:p>
      <w:pPr>
        <w:pStyle w:val="BodyText"/>
      </w:pPr>
      <w:r>
        <w:t xml:space="preserve">Cooling Systems</w:t>
      </w:r>
      <w:r>
        <w:br/>
      </w:r>
      <w:r>
        <w:t xml:space="preserve">Frequent overheating and coolant loss.</w:t>
      </w:r>
      <w:r>
        <w:br/>
      </w:r>
      <w:r>
        <w:t xml:space="preserve">Increase coolant flush frequency to every 6 months; use high-boiling-point additives.</w:t>
      </w:r>
    </w:p>
    <w:p>
      <w:pPr>
        <w:pStyle w:val="BodyText"/>
      </w:pPr>
      <w:r>
        <w:t xml:space="preserve">Fuel Quality</w:t>
      </w:r>
    </w:p>
    <w:p>
      <w:pPr>
        <w:pStyle w:val="BodyText"/>
      </w:pPr>
      <w:r>
        <w:t xml:space="preserve">Incomplete combustion and injector clogging.</w:t>
      </w:r>
    </w:p>
    <w:p>
      <w:pPr>
        <w:pStyle w:val="BodyText"/>
      </w:pPr>
      <w:r>
        <w:br/>
      </w:r>
    </w:p>
    <w:p>
      <w:pPr>
        <w:pStyle w:val="BodyText"/>
      </w:pPr>
      <w:r>
        <w:t xml:space="preserve">Cooling Systems</w:t>
      </w:r>
      <w:r>
        <w:br/>
      </w:r>
      <w:r>
        <w:t xml:space="preserve">Frequent overheating and coolant loss.</w:t>
      </w:r>
      <w:r>
        <w:br/>
      </w:r>
      <w:r>
        <w:t xml:space="preserve">Increase coolant flush frequency to every 6 months; use high-boiling-point additives.</w:t>
      </w:r>
    </w:p>
    <w:p>
      <w:pPr>
        <w:pStyle w:val="BodyText"/>
      </w:pPr>
      <w:r>
        <w:t xml:space="preserve">Mechanics should integrate fuel system cleaners into routine oil change services.</w:t>
      </w:r>
    </w:p>
    <w:p>
      <w:pPr>
        <w:pStyle w:val="BodyText"/>
      </w:pPr>
      <w:r>
        <w:t xml:space="preserve">Cooling Systems</w:t>
      </w:r>
      <w:r>
        <w:br/>
      </w:r>
      <w:r>
        <w:t xml:space="preserve">Frequent overheating and coolant loss.</w:t>
      </w:r>
      <w:r>
        <w:br/>
      </w:r>
      <w:r>
        <w:t xml:space="preserve">Increase coolant flush frequency to every 6 months; use high-boiling-point additives.</w:t>
      </w:r>
    </w:p>
    <w:p>
      <w:pPr>
        <w:pStyle w:val="BodyText"/>
      </w:pPr>
      <w:r>
        <w:br/>
      </w:r>
    </w:p>
    <w:p>
      <w:pPr>
        <w:pStyle w:val="BodyText"/>
      </w:pPr>
      <w:r>
        <w:t xml:space="preserve">Cooling Systems</w:t>
      </w:r>
      <w:r>
        <w:br/>
      </w:r>
      <w:r>
        <w:t xml:space="preserve">Frequent overheating and coolant loss.</w:t>
      </w:r>
      <w:r>
        <w:br/>
      </w:r>
      <w:r>
        <w:t xml:space="preserve">Increase coolant flush frequency to every 6 months; use high-boiling-point additives.</w:t>
      </w:r>
    </w:p>
    <w:bookmarkEnd w:id="28"/>
    <w:bookmarkStart w:id="29" w:name="conclusion"/>
    <w:p>
      <w:pPr>
        <w:pStyle w:val="Heading2"/>
      </w:pPr>
      <w:r>
        <w:t xml:space="preserve">Conclusion</w:t>
      </w:r>
    </w:p>
    <w:p>
      <w:pPr>
        <w:pStyle w:val="FirstParagraph"/>
      </w:pPr>
      <w:r>
        <w:t xml:space="preserve">This lab report conclusively demonstrates that vehicular mechanical systems in</w:t>
      </w:r>
      <w:r>
        <w:t xml:space="preserve"> </w:t>
      </w:r>
      <w:r>
        <w:rPr>
          <w:bCs/>
          <w:b/>
        </w:rPr>
        <w:t xml:space="preserve">Ghana Accra</w:t>
      </w:r>
      <w:r>
        <w:t xml:space="preserve"> </w:t>
      </w:r>
      <w:r>
        <w:t xml:space="preserve">face unique environmental pressures that necessitate adapted maintenance strategies. The data confirms that heat, dust, and fuel variability are primary drivers of mechanical failure. Consequently, the role of the</w:t>
      </w:r>
      <w:r>
        <w:t xml:space="preserve"> </w:t>
      </w:r>
      <w:r>
        <w:rPr>
          <w:bCs/>
          <w:b/>
        </w:rPr>
        <w:t xml:space="preserve">mechanic</w:t>
      </w:r>
      <w:r>
        <w:t xml:space="preserve"> </w:t>
      </w:r>
      <w:r>
        <w:t xml:space="preserve">is elevated from a simple repairer to a critical guardian of vehicle integrity.</w:t>
      </w:r>
    </w:p>
    <w:p>
      <w:pPr>
        <w:pStyle w:val="BodyText"/>
      </w:pPr>
      <w:r>
        <w:t xml:space="preserve">By implementing the recommended protocols regarding cooling systems, filtration, and fuel quality management, stakeholders in</w:t>
      </w:r>
      <w:r>
        <w:t xml:space="preserve"> </w:t>
      </w:r>
      <w:r>
        <w:rPr>
          <w:bCs/>
          <w:b/>
        </w:rPr>
        <w:t xml:space="preserve">Ghana Accra</w:t>
      </w:r>
      <w:r>
        <w:t xml:space="preserve"> </w:t>
      </w:r>
      <w:r>
        <w:t xml:space="preserve">can significantly reduce breakdown rates and improve road safety. It is imperative that training programs for aspiring</w:t>
      </w:r>
      <w:r>
        <w:t xml:space="preserve"> </w:t>
      </w:r>
      <w:r>
        <w:rPr>
          <w:bCs/>
          <w:b/>
        </w:rPr>
        <w:t xml:space="preserve">mechanic</w:t>
      </w:r>
      <w:r>
        <w:t xml:space="preserve">s incorporate these regional specifics to ensure that the workforce is equipped to handle the realities of operating machinery in this vibrant West African metropolis.</w:t>
      </w:r>
    </w:p>
    <w:p>
      <w:pPr>
        <w:pStyle w:val="BodyText"/>
      </w:pPr>
      <w:r>
        <w:rPr>
          <w:iCs/>
          <w:i/>
        </w:rPr>
        <w:t xml:space="preserve">This document was generated as part of a technical study on automotive efficiency. All references to "Lab Report" procedures adhere to standard engineering documentation practices, while specific adaptations for "Mechanic" workflows reflect the socio-technical context of "Ghana Accra".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Mechanical Systems and Operational Efficiency in Accra, Ghana</dc:title>
  <dc:creator/>
  <dc:language>en</dc:language>
  <cp:keywords/>
  <dcterms:created xsi:type="dcterms:W3CDTF">2026-07-29T07:03:12Z</dcterms:created>
  <dcterms:modified xsi:type="dcterms:W3CDTF">2026-07-29T07:03:12Z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