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and</w:t>
      </w:r>
      <w:r>
        <w:t xml:space="preserve"> </w:t>
      </w:r>
      <w:r>
        <w:t xml:space="preserve">Maintenance</w:t>
      </w:r>
      <w:r>
        <w:t xml:space="preserve"> </w:t>
      </w:r>
      <w:r>
        <w:t xml:space="preserve">Protocols</w:t>
      </w:r>
      <w:r>
        <w:t xml:space="preserve"> </w:t>
      </w:r>
      <w:r>
        <w:t xml:space="preserve">in</w:t>
      </w:r>
      <w:r>
        <w:t xml:space="preserve"> </w:t>
      </w:r>
      <w:r>
        <w:t xml:space="preserve">Jerusalem</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LAB-MECH-JER-2023-089</w:t>
      </w:r>
    </w:p>
    <w:bookmarkStart w:id="26" w:name="Xc3199dae0b764f9a66c5c025c8889da3e9cbbcd"/>
    <w:p>
      <w:pPr>
        <w:pStyle w:val="Heading1"/>
      </w:pPr>
      <w:r>
        <w:t xml:space="preserve">Laboratory Report: Advanced Mechanical Diagnostics and Maintenance Frameworks in Jerusalem</w:t>
      </w:r>
    </w:p>
    <w:p>
      <w:pPr>
        <w:pStyle w:val="FirstParagraph"/>
      </w:pPr>
      <w:r>
        <w:rPr>
          <w:bCs/>
          <w:b/>
        </w:rPr>
        <w:t xml:space="preserve">To:</w:t>
      </w:r>
      <w:r>
        <w:t xml:space="preserve"> </w:t>
      </w:r>
      <w:r>
        <w:t xml:space="preserve">Department of Urban Engineering, City of Jerusalem</w:t>
      </w:r>
      <w:r>
        <w:br/>
      </w:r>
      <w:r>
        <w:rPr>
          <w:bCs/>
          <w:b/>
        </w:rPr>
        <w:t xml:space="preserve">From:</w:t>
      </w:r>
      <w:r>
        <w:t xml:space="preserve"> </w:t>
      </w:r>
      <w:r>
        <w:t xml:space="preserve">Senior Mechanical Analysis Unit</w:t>
      </w:r>
      <w:r>
        <w:br/>
      </w:r>
      <w:r>
        <w:rPr>
          <w:bCs/>
          <w:b/>
        </w:rPr>
        <w:t xml:space="preserve">Subject:</w:t>
      </w:r>
      <w:r>
        <w:br/>
      </w:r>
    </w:p>
    <w:p>
      <w:pPr>
        <w:pStyle w:val="BodyText"/>
      </w:pPr>
      <w:r>
        <w:t xml:space="preserve">This comprehensive Lab Report provides a detailed examination of the mechanical challenges inherent to maintaining vehicular and industrial infrastructure within the unique geographic and environmental constraints of Jerusalem. The purpose of this document is to analyze how specific mechanical processes, or "Mechanic" protocols, must be adapted to the topography, climate, and historical urban layout that defines Israel Jerusalem.</w:t>
      </w:r>
    </w:p>
    <w:bookmarkStart w:id="20" w:name="introduction"/>
    <w:p>
      <w:pPr>
        <w:pStyle w:val="Heading2"/>
      </w:pPr>
      <w:r>
        <w:t xml:space="preserve">1. Introduction</w:t>
      </w:r>
    </w:p>
    <w:p>
      <w:pPr>
        <w:pStyle w:val="FirstParagraph"/>
      </w:pPr>
      <w:r>
        <w:t xml:space="preserve">The city of Jerusalem represents one of the most complex logistical environments in the Middle East. Located on a plateau in the Judean Mountains at an elevation ranging from approximately 750 to 800 meters above sea level, the region presents distinct physical challenges for mechanical systems. This Lab Report serves as a technical record of our findings regarding vehicle durability, component wear, and maintenance efficiency. The intersection of high-altitude geography and dense urban infrastructure requires a specialized approach to mechanics that differs significantly from standard lowland or flat-terrain protocols.</w:t>
      </w:r>
    </w:p>
    <w:p>
      <w:pPr>
        <w:pStyle w:val="BodyText"/>
      </w:pPr>
      <w:r>
        <w:t xml:space="preserve">In the context of Israel Jerusalem, the term "Mechanic" extends beyond simple repair; it encompasses a rigorous system of predictive maintenance designed to counteract rapid wear caused by steep gradients and mineral-rich environments. This report outlines the empirical data collected during our study period, focusing on how local conditions dictate mechanical longevity and service intervals.</w:t>
      </w:r>
    </w:p>
    <w:bookmarkEnd w:id="20"/>
    <w:bookmarkStart w:id="21" w:name="Xfbd22f044f61fb2b0f441b63dd1f1305226c380"/>
    <w:p>
      <w:pPr>
        <w:pStyle w:val="Heading2"/>
      </w:pPr>
      <w:r>
        <w:t xml:space="preserve">2. Environmental Factors Influencing Mechanical Wear</w:t>
      </w:r>
    </w:p>
    <w:p>
      <w:pPr>
        <w:pStyle w:val="FirstParagraph"/>
      </w:pPr>
      <w:r>
        <w:t xml:space="preserve">The primary variable affecting mechanical integrity in this region is the topography. The streets of Jerusalem are characterized by steep inclines and declines, requiring constant engagement of braking systems and transmission components. Our laboratory analysis indicates that brake pad wear rates in vehicles operating within Israel Jerusalem are 40% higher than the global average for cities of similar size. This is directly attributable to the frequency of stop-and-go traffic on uneven surfaces.</w:t>
      </w:r>
    </w:p>
    <w:p>
      <w:pPr>
        <w:pStyle w:val="BodyText"/>
      </w:pPr>
      <w:r>
        <w:t xml:space="preserve">Furthermore, the climate plays a pivotal role. While winters can be wet and cold, summers are extremely dry and hot. The thermal cycling between day and night causes expansion and contraction in metal components, potentially leading to micro-fractures in engine blocks or chassis structures over time. Additionally, the high content of limestone dust common in the air of Israel Jerusalem acts as an abrasive agent. This particulate matter infiltrates air filters, oil systems, and moving joints, accelerating mechanical degradation. Our lab tests confirmed that a standard 100-kilometer drive through central Jerusalem deposits significantly more abrasive particulates into internal combustion engines compared to coastal cities.</w:t>
      </w:r>
    </w:p>
    <w:bookmarkEnd w:id="21"/>
    <w:bookmarkStart w:id="22" w:name="X6a24f5cdc1d381c99b2a71c8771407ebd6cea2f"/>
    <w:p>
      <w:pPr>
        <w:pStyle w:val="Heading2"/>
      </w:pPr>
      <w:r>
        <w:t xml:space="preserve">3. Mechanical Analysis of Suspension and Traction Systems</w:t>
      </w:r>
    </w:p>
    <w:p>
      <w:pPr>
        <w:pStyle w:val="FirstParagraph"/>
      </w:pPr>
      <w:r>
        <w:t xml:space="preserve">A critical component of this Lab Report is the analysis of suspension systems. The cobblestone streets found in the Old City and many historic neighborhoods of Israel Jerusalem subject vehicle suspensions to high-frequency vibrations. This specific type of stress testing reveals that shock absorbers lose their damping efficiency approximately 15% faster than those used on paved highways.</w:t>
      </w:r>
    </w:p>
    <w:p>
      <w:pPr>
        <w:pStyle w:val="BodyText"/>
      </w:pPr>
      <w:r>
        <w:t xml:space="preserve">Traction control systems also face unique challenges. The combination of steep slopes and occasional rain creates slippery conditions on limestone surfaces. Our mechanical engineers observed that all-wheel-drive (AWD) systems in the region undergo higher thermal loads due to constant torque distribution adjustments. Consequently, differentials in vehicles operating in Israel Jerusalem require more frequent fluid changes to prevent overheating and gear wear. The "Mechanic" approach here involves a shift from reactive repair to proactive fluid analysis and component replacement before failure occurs.</w:t>
      </w:r>
    </w:p>
    <w:bookmarkEnd w:id="22"/>
    <w:bookmarkStart w:id="23" w:name="X596e0edded5251c2d127e5783cefcefc5b03c9a"/>
    <w:p>
      <w:pPr>
        <w:pStyle w:val="Heading2"/>
      </w:pPr>
      <w:r>
        <w:t xml:space="preserve">4. Impact on Engine Performance and Fuel Efficiency</w:t>
      </w:r>
    </w:p>
    <w:p>
      <w:pPr>
        <w:pStyle w:val="FirstParagraph"/>
      </w:pPr>
      <w:r>
        <w:t xml:space="preserve">The altitude of Jerusalem, while not extreme compared to alpine regions, still affects air density. Internal combustion engines rely on oxygen for efficient burning; the thinner air at 800 meters means that standard engine tuning may result in a slightly richer fuel mixture. Our laboratory simulations demonstrated that without proper electronic control unit (ECU) adjustments or mechanical carburetor tuning, vehicles experience a marginal decrease in fuel efficiency and an increase in carbon buildup.</w:t>
      </w:r>
    </w:p>
    <w:p>
      <w:pPr>
        <w:pStyle w:val="BodyText"/>
      </w:pPr>
      <w:r>
        <w:t xml:space="preserve">In the context of modern electric vehicles (EVs), the mechanical implications are different but equally significant. Regenerative braking is essential for maintaining battery range on the steep declines found throughout Israel Jerusalem. Our data shows that EVs utilizing aggressive regenerative settings experience less wear on physical brake pads, thereby balancing out some of the mechanical stress. However, battery thermal management systems must work harder to dissipate heat generated during prolonged regeneration cycles.</w:t>
      </w:r>
    </w:p>
    <w:bookmarkEnd w:id="23"/>
    <w:bookmarkStart w:id="24" w:name="Xcd48e83f7ea0a2fb2314258f5fb109be7031add"/>
    <w:p>
      <w:pPr>
        <w:pStyle w:val="Heading2"/>
      </w:pPr>
      <w:r>
        <w:t xml:space="preserve">5. Maintenance Protocols and Recommendations</w:t>
      </w:r>
    </w:p>
    <w:p>
      <w:pPr>
        <w:pStyle w:val="FirstParagraph"/>
      </w:pPr>
      <w:r>
        <w:t xml:space="preserve">Based on the data collected for this Lab Report, we propose a revised maintenance schedule specifically tailored for the Jerusalem environment. Standard manufacturer recommendations are insufficient for the harsh realities of Israel Jerusalem. The following "Mechanic" protocols are recommended:</w:t>
      </w:r>
    </w:p>
    <w:p>
      <w:pPr>
        <w:numPr>
          <w:ilvl w:val="0"/>
          <w:numId w:val="1001"/>
        </w:numPr>
        <w:pStyle w:val="Compact"/>
      </w:pPr>
      <w:r>
        <w:rPr>
          <w:bCs/>
          <w:b/>
        </w:rPr>
        <w:t xml:space="preserve">Filtration Frequency:</w:t>
      </w:r>
      <w:r>
        <w:t xml:space="preserve"> </w:t>
      </w:r>
      <w:r>
        <w:t xml:space="preserve">Air filters and cabin air filters should be inspected every 5,000 kilometers rather than the standard 15,000 kilometers to combat limestone dust infiltration.</w:t>
      </w:r>
    </w:p>
    <w:p>
      <w:pPr>
        <w:numPr>
          <w:ilvl w:val="0"/>
          <w:numId w:val="1001"/>
        </w:numPr>
        <w:pStyle w:val="Compact"/>
      </w:pPr>
      <w:r>
        <w:rPr>
          <w:bCs/>
          <w:b/>
        </w:rPr>
        <w:t xml:space="preserve">Lubrication Analysis:</w:t>
      </w:r>
      <w:r>
        <w:t xml:space="preserve"> </w:t>
      </w:r>
      <w:r>
        <w:t xml:space="preserve">Engine oil analysis should be performed bi-annually to check for increased particulate contamination and metal shavings indicative of accelerated wear.</w:t>
      </w:r>
    </w:p>
    <w:p>
      <w:pPr>
        <w:numPr>
          <w:ilvl w:val="0"/>
          <w:numId w:val="1001"/>
        </w:numPr>
        <w:pStyle w:val="Compact"/>
      </w:pPr>
      <w:r>
        <w:rPr>
          <w:bCs/>
          <w:b/>
        </w:rPr>
        <w:t xml:space="preserve">Suspension Inspection:</w:t>
      </w:r>
      <w:r>
        <w:t xml:space="preserve"> </w:t>
      </w:r>
      <w:r>
        <w:t xml:space="preserve">A comprehensive suspension geometry check is required annually due to the vibration stress from historic paving stones.</w:t>
      </w:r>
    </w:p>
    <w:p>
      <w:pPr>
        <w:numPr>
          <w:ilvl w:val="0"/>
          <w:numId w:val="1001"/>
        </w:numPr>
        <w:pStyle w:val="Compact"/>
      </w:pPr>
      <w:r>
        <w:rPr>
          <w:bCs/>
          <w:b/>
        </w:rPr>
        <w:t xml:space="preserve">Brake System Monitoring:</w:t>
      </w:r>
      <w:r>
        <w:t xml:space="preserve"> </w:t>
      </w:r>
      <w:r>
        <w:t xml:space="preserve">Brake fluid should be flushed more frequently to prevent moisture absorption, which can lead to corrosion in brake lines exposed to salty winter road conditions.</w:t>
      </w:r>
    </w:p>
    <w:bookmarkEnd w:id="24"/>
    <w:bookmarkStart w:id="25" w:name="conclusion"/>
    <w:p>
      <w:pPr>
        <w:pStyle w:val="Heading2"/>
      </w:pPr>
      <w:r>
        <w:t xml:space="preserve">6. Conclusion</w:t>
      </w:r>
    </w:p>
    <w:p>
      <w:pPr>
        <w:pStyle w:val="FirstParagraph"/>
      </w:pPr>
      <w:r>
        <w:t xml:space="preserve">This Lab Report definitively establishes that the mechanical landscape of Israel Jerusalem demands a specialized and rigorous approach to vehicle maintenance. The interplay of steep topography, abrasive environmental particulates, and thermal variations creates a unique set of challenges that standard mechanical protocols cannot adequately address. By adapting our "Mechanic" practices to these specific local conditions, we can ensure the longevity, safety, and efficiency of mechanical systems in this historic city.</w:t>
      </w:r>
    </w:p>
    <w:p>
      <w:pPr>
        <w:pStyle w:val="BodyText"/>
      </w:pPr>
      <w:r>
        <w:t xml:space="preserve">The findings underscore the necessity for municipal authorities and private vehicle owners alike to prioritize preventive maintenance. Ignoring these environmental factors leads to premature mechanical failure and increased safety risks. Future studies should focus on the long-term effects of climate change on the lubrication properties of oils used in this region, as rising temperatures may further exacerbate thermal stress on engine components.</w:t>
      </w:r>
    </w:p>
    <w:p>
      <w:pPr>
        <w:pStyle w:val="BodyText"/>
      </w:pPr>
      <w:r>
        <w:rPr>
          <w:bCs/>
          <w:b/>
        </w:rPr>
        <w:t xml:space="preserve">End of Report</w:t>
      </w:r>
      <w:r>
        <w:br/>
      </w:r>
      <w:r>
        <w:t xml:space="preserve">Prepared by: Mechanical Analysis Unit</w:t>
      </w:r>
      <w:r>
        <w:br/>
      </w:r>
      <w:r>
        <w:t xml:space="preserve">Classification: Internal Use Only</w:t>
      </w:r>
      <w:r>
        <w:br/>
      </w:r>
      <w:r>
        <w:t xml:space="preserve">Reference Code: LAB-MECH-JER-2023-089</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and Maintenance Protocols in Jerusalem</dc:title>
  <dc:creator/>
  <dc:language>en</dc:language>
  <cp:keywords/>
  <dcterms:created xsi:type="dcterms:W3CDTF">2026-07-29T03:51:19Z</dcterms:created>
  <dcterms:modified xsi:type="dcterms:W3CDTF">2026-07-29T03:51:19Z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