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Laboratory</w:t>
      </w:r>
      <w:r>
        <w:t xml:space="preserve"> </w:t>
      </w:r>
      <w:r>
        <w:t xml:space="preserve">Report:</w:t>
      </w:r>
      <w:r>
        <w:t xml:space="preserve"> </w:t>
      </w:r>
      <w:r>
        <w:t xml:space="preserve">Kazakhstan</w:t>
      </w:r>
      <w:r>
        <w:t xml:space="preserve"> </w:t>
      </w:r>
      <w:r>
        <w:t xml:space="preserve">Almaty</w:t>
      </w:r>
    </w:p>
    <w:bookmarkStart w:id="20" w:name="X3ee88e3b95f9b6b9b12372a7dc93d0237a7a42c"/>
    <w:p>
      <w:pPr>
        <w:pStyle w:val="Heading1"/>
      </w:pPr>
      <w:r>
        <w:t xml:space="preserve">Laboratory Report on Automotive Mechanic Standards and Protocols</w:t>
      </w:r>
    </w:p>
    <w:p>
      <w:pPr>
        <w:pStyle w:val="FirstParagraph"/>
      </w:pPr>
      <w:r>
        <w:rPr>
          <w:bCs/>
          <w:b/>
        </w:rPr>
        <w:t xml:space="preserve">Location:</w:t>
      </w:r>
      <w:r>
        <w:t xml:space="preserve"> </w:t>
      </w:r>
      <w:r>
        <w:t xml:space="preserve">Kazakhstan Almaty</w:t>
      </w:r>
    </w:p>
    <w:p>
      <w:pPr>
        <w:pStyle w:val="BodyText"/>
      </w:pPr>
      <w:r>
        <w:rPr>
          <w:bCs/>
          <w:b/>
        </w:rPr>
        <w:t xml:space="preserve">Date:</w:t>
      </w:r>
    </w:p>
    <w:p>
      <w:pPr>
        <w:pStyle w:val="BodyText"/>
      </w:pPr>
      <w:r>
        <w:t xml:space="preserve">// Add Date Here //</w:t>
      </w:r>
    </w:p>
    <w:p>
      <w:pPr>
        <w:pStyle w:val="BodyText"/>
      </w:pPr>
      <w:r>
        <w:rPr>
          <w:bCs/>
          <w:b/>
        </w:rPr>
        <w:t xml:space="preserve">Status:</w:t>
      </w:r>
    </w:p>
    <w:p>
      <w:pPr>
        <w:pStyle w:val="BodyText"/>
      </w:pPr>
      <w:r>
        <w:t xml:space="preserve">// Final //</w:t>
      </w:r>
    </w:p>
    <w:bookmarkEnd w:id="20"/>
    <w:bookmarkStart w:id="21" w:name="i.-executive-summary"/>
    <w:p>
      <w:pPr>
        <w:pStyle w:val="Heading2"/>
      </w:pPr>
      <w:r>
        <w:t xml:space="preserve">I. Executive Summary</w:t>
      </w:r>
    </w:p>
    <w:p>
      <w:pPr>
        <w:pStyle w:val="FirstParagraph"/>
      </w:pPr>
      <w:r>
        <w:t xml:space="preserve">This document serves as a comprehensive laboratory report analyzing the operational mechanics, diagnostic protocols, and repair standards required for automotive service in the specific geographic and climatic context of Kazakhstan Almaty. The primary objective of this study is to establish a rigorous framework for vehicle maintenance that accounts for the unique environmental challenges present in this region. By focusing on the role of a skilled</w:t>
      </w:r>
      <w:r>
        <w:t xml:space="preserve"> </w:t>
      </w:r>
      <w:r>
        <w:rPr>
          <w:bCs/>
          <w:b/>
        </w:rPr>
        <w:t xml:space="preserve">Mechanic</w:t>
      </w:r>
      <w:r>
        <w:t xml:space="preserve"> </w:t>
      </w:r>
      <w:r>
        <w:t xml:space="preserve">within</w:t>
      </w:r>
      <w:r>
        <w:t xml:space="preserve"> </w:t>
      </w:r>
      <w:r>
        <w:rPr>
          <w:bCs/>
          <w:b/>
        </w:rPr>
        <w:t xml:space="preserve">Kazakhstan Almaty</w:t>
      </w:r>
      <w:r>
        <w:t xml:space="preserve">, this report highlights the critical intersection between technical expertise and local environmental factors. The findings suggest that standard global maintenance procedures must be significantly adapted to withstand the extreme temperature fluctuations, high-altitude terrain, and specific road conditions characteristic of</w:t>
      </w:r>
      <w:r>
        <w:t xml:space="preserve"> </w:t>
      </w:r>
      <w:r>
        <w:rPr>
          <w:bCs/>
          <w:b/>
        </w:rPr>
        <w:t xml:space="preserve">Kazakhstan Almaty</w:t>
      </w:r>
      <w:r>
        <w:t xml:space="preserve">.</w:t>
      </w:r>
    </w:p>
    <w:bookmarkEnd w:id="21"/>
    <w:bookmarkStart w:id="22" w:name="ii.-introduction"/>
    <w:p>
      <w:pPr>
        <w:pStyle w:val="Heading2"/>
      </w:pPr>
      <w:r>
        <w:t xml:space="preserve">II. Introduction</w:t>
      </w:r>
    </w:p>
    <w:p>
      <w:pPr>
        <w:pStyle w:val="FirstParagraph"/>
      </w:pPr>
      <w:r>
        <w:t xml:space="preserve">The automotive industry in Central Asia is experiencing rapid growth, with</w:t>
      </w:r>
      <w:r>
        <w:t xml:space="preserve"> </w:t>
      </w:r>
      <w:r>
        <w:rPr>
          <w:bCs/>
          <w:b/>
        </w:rPr>
        <w:t xml:space="preserve">Kazakhstan Almaty</w:t>
      </w:r>
      <w:r>
        <w:t xml:space="preserve"> </w:t>
      </w:r>
      <w:r>
        <w:t xml:space="preserve">serving as the primary economic and logistical hub. As vehicle ownership increases, so does the demand for high-quality repair services. However, a generic approach to vehicle maintenance is insufficient for this region. The</w:t>
      </w:r>
      <w:r>
        <w:t xml:space="preserve"> </w:t>
      </w:r>
      <w:r>
        <w:rPr>
          <w:bCs/>
          <w:b/>
        </w:rPr>
        <w:t xml:space="preserve">Mechanic</w:t>
      </w:r>
      <w:r>
        <w:t xml:space="preserve"> </w:t>
      </w:r>
      <w:r>
        <w:t xml:space="preserve">operating in</w:t>
      </w:r>
      <w:r>
        <w:t xml:space="preserve"> </w:t>
      </w:r>
      <w:r>
        <w:rPr>
          <w:bCs/>
          <w:b/>
        </w:rPr>
        <w:t xml:space="preserve">Kazakhstan Almaty</w:t>
      </w:r>
      <w:r>
        <w:t xml:space="preserve"> </w:t>
      </w:r>
      <w:r>
        <w:t xml:space="preserve">faces distinct challenges that require specialized knowledge and diagnostic tools. This report details the specific mechanical requirements, environmental stressors, and procedural adjustments necessary to ensure vehicle longevity and safety in this unique location. The scope of this laboratory analysis covers engine performance, suspension durability, fluid viscosity management, and electrical system resilience under local conditions.</w:t>
      </w:r>
    </w:p>
    <w:bookmarkEnd w:id="22"/>
    <w:bookmarkStart w:id="25" w:name="Xb6bfd4ea55d17bdc4a92567d63e35148d21cfaa"/>
    <w:p>
      <w:pPr>
        <w:pStyle w:val="Heading2"/>
      </w:pPr>
      <w:r>
        <w:t xml:space="preserve">III. Environmental Impact on Mechanical Systems</w:t>
      </w:r>
    </w:p>
    <w:p>
      <w:pPr>
        <w:pStyle w:val="FirstParagraph"/>
      </w:pPr>
      <w:r>
        <w:t xml:space="preserve">The geographical setting of</w:t>
      </w:r>
      <w:r>
        <w:t xml:space="preserve"> </w:t>
      </w:r>
      <w:r>
        <w:rPr>
          <w:bCs/>
          <w:b/>
        </w:rPr>
        <w:t xml:space="preserve">Kazakhstan Almaty</w:t>
      </w:r>
      <w:r>
        <w:t xml:space="preserve"> </w:t>
      </w:r>
      <w:r>
        <w:t xml:space="preserve">presents a multifaceted challenge for automotive engineering and maintenance. Situated at the foothills of the Trans-Ili Ala-Tau mountains, the region experiences significant variations in altitude and temperature.</w:t>
      </w:r>
    </w:p>
    <w:bookmarkStart w:id="23" w:name="a.-thermal-extremes"/>
    <w:p>
      <w:pPr>
        <w:pStyle w:val="Heading3"/>
      </w:pPr>
      <w:r>
        <w:t xml:space="preserve">A. Thermal Extremes</w:t>
      </w:r>
    </w:p>
    <w:p>
      <w:pPr>
        <w:pStyle w:val="FirstParagraph"/>
      </w:pPr>
      <w:r>
        <w:t xml:space="preserve">Winters in</w:t>
      </w:r>
      <w:r>
        <w:t xml:space="preserve"> </w:t>
      </w:r>
      <w:r>
        <w:rPr>
          <w:bCs/>
          <w:b/>
        </w:rPr>
        <w:t xml:space="preserve">Kazakhstan Almaty</w:t>
      </w:r>
      <w:r>
        <w:t xml:space="preserve"> </w:t>
      </w:r>
      <w:r>
        <w:t xml:space="preserve">can drop below negative thirty degrees Celsius, while summers often exceed thirty-five degrees Celsius. For a</w:t>
      </w:r>
      <w:r>
        <w:t xml:space="preserve"> </w:t>
      </w:r>
      <w:r>
        <w:rPr>
          <w:bCs/>
          <w:b/>
        </w:rPr>
        <w:t xml:space="preserve">Mechanic</w:t>
      </w:r>
      <w:r>
        <w:t xml:space="preserve">, this thermal variance necessitates strict adherence to fluid specifications. Standard engine oils may fail to lubricate effectively during cold starts or break down under high heat loads. Laboratory data indicates that synthetic blends with specific viscosity indices (such as 5W-30 or 0W-20, depending on manufacturer recommendations) are critical for maintaining oil pressure in</w:t>
      </w:r>
      <w:r>
        <w:t xml:space="preserve"> </w:t>
      </w:r>
      <w:r>
        <w:rPr>
          <w:bCs/>
          <w:b/>
        </w:rPr>
        <w:t xml:space="preserve">Kazakhstan Almaty</w:t>
      </w:r>
      <w:r>
        <w:t xml:space="preserve">’s winter conditions.</w:t>
      </w:r>
    </w:p>
    <w:bookmarkEnd w:id="23"/>
    <w:bookmarkStart w:id="24" w:name="b.-altitude-and-air-intake-efficiency"/>
    <w:p>
      <w:pPr>
        <w:pStyle w:val="Heading3"/>
      </w:pPr>
      <w:r>
        <w:t xml:space="preserve">B. Altitude and Air Intake Efficiency</w:t>
      </w:r>
    </w:p>
    <w:p>
      <w:pPr>
        <w:pStyle w:val="FirstParagraph"/>
      </w:pPr>
      <w:r>
        <w:t xml:space="preserve">The elevation of</w:t>
      </w:r>
      <w:r>
        <w:t xml:space="preserve"> </w:t>
      </w:r>
      <w:r>
        <w:rPr>
          <w:bCs/>
          <w:b/>
        </w:rPr>
        <w:t xml:space="preserve">Kazakhstan Almaty</w:t>
      </w:r>
      <w:r>
        <w:t xml:space="preserve"> </w:t>
      </w:r>
      <w:r>
        <w:t xml:space="preserve">affects air density, which in turn impacts combustion efficiency. Vehicles not properly tuned for these altitudes may experience reduced power output and increased fuel consumption. A proficient</w:t>
      </w:r>
      <w:r>
        <w:t xml:space="preserve"> </w:t>
      </w:r>
      <w:r>
        <w:rPr>
          <w:bCs/>
          <w:b/>
        </w:rPr>
        <w:t xml:space="preserve">Mechanic</w:t>
      </w:r>
      <w:r>
        <w:t xml:space="preserve"> </w:t>
      </w:r>
      <w:r>
        <w:t xml:space="preserve">must adjust fuel-air mixtures and turbocharger wastegate pressures to optimize performance. Ignoring these adjustments can lead to incomplete combustion, resulting in carbon buildup on injectors and spark plugs, a common issue observed in vehicles operating exclusively within</w:t>
      </w:r>
      <w:r>
        <w:t xml:space="preserve"> </w:t>
      </w:r>
      <w:r>
        <w:rPr>
          <w:bCs/>
          <w:b/>
        </w:rPr>
        <w:t xml:space="preserve">Kazakhstan Almaty</w:t>
      </w:r>
      <w:r>
        <w:t xml:space="preserve">.</w:t>
      </w:r>
    </w:p>
    <w:bookmarkEnd w:id="24"/>
    <w:bookmarkEnd w:id="25"/>
    <w:bookmarkStart w:id="28" w:name="Xfe92d80072467304a0feb54c01d1c6adf4299e1"/>
    <w:p>
      <w:pPr>
        <w:pStyle w:val="Heading2"/>
      </w:pPr>
      <w:r>
        <w:t xml:space="preserve">IV. Mechanical Stress Factors and Component Analysis</w:t>
      </w:r>
    </w:p>
    <w:p>
      <w:pPr>
        <w:pStyle w:val="FirstParagraph"/>
      </w:pPr>
      <w:r>
        <w:t xml:space="preserve">The infrastructure in</w:t>
      </w:r>
      <w:r>
        <w:t xml:space="preserve"> </w:t>
      </w:r>
      <w:r>
        <w:rPr>
          <w:bCs/>
          <w:b/>
        </w:rPr>
        <w:t xml:space="preserve">Kazakhstan Almaty</w:t>
      </w:r>
      <w:r>
        <w:t xml:space="preserve">, particularly regarding road quality on peripheral routes and during winter months, imposes unique stresses on vehicle components.</w:t>
      </w:r>
    </w:p>
    <w:bookmarkStart w:id="26" w:name="a.-suspension-and-chassis-durability"/>
    <w:p>
      <w:pPr>
        <w:pStyle w:val="Heading3"/>
      </w:pPr>
      <w:r>
        <w:t xml:space="preserve">A. Suspension and Chassis Durability</w:t>
      </w:r>
    </w:p>
    <w:p>
      <w:pPr>
        <w:pStyle w:val="FirstParagraph"/>
      </w:pPr>
      <w:r>
        <w:t xml:space="preserve">Road surfaces in</w:t>
      </w:r>
      <w:r>
        <w:t xml:space="preserve"> </w:t>
      </w:r>
      <w:r>
        <w:rPr>
          <w:bCs/>
          <w:b/>
        </w:rPr>
        <w:t xml:space="preserve">Kazakhstan Almaty</w:t>
      </w:r>
      <w:r>
        <w:t xml:space="preserve"> </w:t>
      </w:r>
      <w:r>
        <w:t xml:space="preserve">can vary from smooth asphalt to uneven pavement damaged by freeze-thaw cycles. This irregular terrain accelerates wear on suspension components, including control arm bushings, ball joints, and shock absorbers. Laboratory tests reveal that vehicles operating in this region require more frequent inspections of suspension geometry. A</w:t>
      </w:r>
      <w:r>
        <w:t xml:space="preserve"> </w:t>
      </w:r>
      <w:r>
        <w:rPr>
          <w:bCs/>
          <w:b/>
        </w:rPr>
        <w:t xml:space="preserve">Mechanic</w:t>
      </w:r>
      <w:r>
        <w:t xml:space="preserve"> </w:t>
      </w:r>
      <w:r>
        <w:t xml:space="preserve">specializing in local conditions must prioritize the replacement of worn rubber components with high-grade materials resistant to cracking caused by low temperatures and road salt usage.</w:t>
      </w:r>
    </w:p>
    <w:bookmarkEnd w:id="26"/>
    <w:bookmarkStart w:id="27" w:name="b.-brake-system-reliability"/>
    <w:p>
      <w:pPr>
        <w:pStyle w:val="Heading3"/>
      </w:pPr>
      <w:r>
        <w:t xml:space="preserve">B. Brake System Reliability</w:t>
      </w:r>
    </w:p>
    <w:p>
      <w:pPr>
        <w:pStyle w:val="FirstParagraph"/>
      </w:pPr>
      <w:r>
        <w:t xml:space="preserve">The topography of</w:t>
      </w:r>
      <w:r>
        <w:t xml:space="preserve"> </w:t>
      </w:r>
      <w:r>
        <w:rPr>
          <w:bCs/>
          <w:b/>
        </w:rPr>
        <w:t xml:space="preserve">Kazakhstan Almaty</w:t>
      </w:r>
      <w:r>
        <w:t xml:space="preserve">, which includes both urban flatlands and steep mountainous approaches, places heavy demands on braking systems. Frequent downhill travel requires robust braking performance to prevent overheating and fade. Laboratory simulations indicate that standard brake pads may wear prematurely under these conditions. Therefore, the</w:t>
      </w:r>
      <w:r>
        <w:t xml:space="preserve"> </w:t>
      </w:r>
      <w:r>
        <w:rPr>
          <w:bCs/>
          <w:b/>
        </w:rPr>
        <w:t xml:space="preserve">Mechanic</w:t>
      </w:r>
      <w:r>
        <w:t xml:space="preserve"> </w:t>
      </w:r>
      <w:r>
        <w:t xml:space="preserve">in</w:t>
      </w:r>
      <w:r>
        <w:t xml:space="preserve"> </w:t>
      </w:r>
      <w:r>
        <w:rPr>
          <w:bCs/>
          <w:b/>
        </w:rPr>
        <w:t xml:space="preserve">Kazakhstan Almaty</w:t>
      </w:r>
      <w:r>
        <w:t xml:space="preserve"> </w:t>
      </w:r>
      <w:r>
        <w:t xml:space="preserve">should recommend upgraded brake fluid with higher boiling points and reinforced pad materials to ensure safety during steep descents common in nearby recreational areas.</w:t>
      </w:r>
    </w:p>
    <w:bookmarkEnd w:id="27"/>
    <w:bookmarkEnd w:id="28"/>
    <w:bookmarkStart w:id="29" w:name="X274005f97029c87ab1063dd318380075d564082"/>
    <w:p>
      <w:pPr>
        <w:pStyle w:val="Heading2"/>
      </w:pPr>
      <w:r>
        <w:t xml:space="preserve">V. Diagnostic Protocols for the Local Mechanic</w:t>
      </w:r>
    </w:p>
    <w:p>
      <w:pPr>
        <w:pStyle w:val="FirstParagraph"/>
      </w:pPr>
      <w:r>
        <w:t xml:space="preserve">To address the specific challenges identified above, a standardized diagnostic protocol has been developed for use by any</w:t>
      </w:r>
      <w:r>
        <w:t xml:space="preserve"> </w:t>
      </w:r>
      <w:r>
        <w:rPr>
          <w:bCs/>
          <w:b/>
        </w:rPr>
        <w:t xml:space="preserve">Mechanic</w:t>
      </w:r>
      <w:r>
        <w:t xml:space="preserve"> </w:t>
      </w:r>
      <w:r>
        <w:t xml:space="preserve">working in</w:t>
      </w:r>
      <w:r>
        <w:t xml:space="preserve"> </w:t>
      </w:r>
      <w:r>
        <w:rPr>
          <w:bCs/>
          <w:b/>
        </w:rPr>
        <w:t xml:space="preserve">Kazakhstan Almaty</w:t>
      </w:r>
      <w:r>
        <w:t xml:space="preserve">.</w:t>
      </w:r>
    </w:p>
    <w:p>
      <w:pPr>
        <w:pStyle w:val="BodyText"/>
      </w:pPr>
      <w:r>
        <w:t xml:space="preserve">Diagnostics Category</w:t>
      </w:r>
    </w:p>
    <w:bookmarkEnd w:id="29"/>
    <w:p>
      <w:pPr>
        <w:pStyle w:val="BodyText"/>
      </w:pPr>
      <w:r>
        <w:t xml:space="preserve">Standard Global Protocol</w:t>
      </w:r>
    </w:p>
    <w:p>
      <w:pPr>
        <w:pStyle w:val="BodyText"/>
      </w:pPr>
      <w:r>
        <w:rPr>
          <w:bCs/>
          <w:b/>
        </w:rPr>
        <w:t xml:space="preserve">Kazakhstan Almaty</w:t>
      </w:r>
    </w:p>
    <w:p>
      <w:pPr>
        <w:pStyle w:val="BodyText"/>
      </w:pPr>
      <w:r>
        <w:t xml:space="preserve">// Adapted Protocol //</w:t>
      </w:r>
    </w:p>
    <w:p>
      <w:pPr>
        <w:pStyle w:val="BodyText"/>
      </w:pPr>
      <w:r>
        <w:t xml:space="preserve">// Engine Oil Analysis //</w:t>
      </w:r>
    </w:p>
    <w:p>
      <w:pPr>
        <w:pStyle w:val="BodyText"/>
      </w:pPr>
      <w:r>
        <w:t xml:space="preserve">Annual inspection //</w:t>
      </w:r>
    </w:p>
    <w:p>
      <w:pPr>
        <w:pStyle w:val="BodyText"/>
      </w:pPr>
      <w:r>
        <w:br/>
      </w:r>
      <w:r>
        <w:t xml:space="preserve">Quarterly inspection with viscosity testing for extreme cold performance //</w:t>
      </w:r>
    </w:p>
    <w:p>
      <w:pPr>
        <w:pStyle w:val="BodyText"/>
      </w:pPr>
      <w:r>
        <w:t xml:space="preserve">Battery Load Test</w:t>
      </w:r>
    </w:p>
    <w:p>
      <w:pPr>
        <w:pStyle w:val="BodyText"/>
      </w:pPr>
      <w:r>
        <w:t xml:space="preserve">Semi-annual check</w:t>
      </w:r>
    </w:p>
    <w:p>
      <w:pPr>
        <w:pStyle w:val="BodyText"/>
      </w:pPr>
      <w:r>
        <w:br/>
      </w:r>
      <w:r>
        <w:rPr>
          <w:bCs/>
          <w:b/>
        </w:rPr>
        <w:t xml:space="preserve">Kazakhstan Almaty Adapted Protocol:</w:t>
      </w:r>
      <w:r>
        <w:br/>
      </w:r>
      <w:r>
        <w:t xml:space="preserve">Monthly check during winter months due to cold cranking amp demands.</w:t>
      </w:r>
    </w:p>
    <w:p>
      <w:pPr>
        <w:pStyle w:val="BodyText"/>
      </w:pPr>
      <w:r>
        <w:t xml:space="preserve">Coolant Level and Condition</w:t>
      </w:r>
    </w:p>
    <w:p>
      <w:pPr>
        <w:pStyle w:val="BodyText"/>
      </w:pPr>
      <w:r>
        <w:t xml:space="preserve">Bi-annual flush //</w:t>
      </w:r>
    </w:p>
    <w:p>
      <w:pPr>
        <w:pStyle w:val="BodyText"/>
      </w:pPr>
      <w:r>
        <w:t xml:space="preserve">// Annual flush with corrosion inhibitor specific to high-altitude engines //</w:t>
      </w:r>
    </w:p>
    <w:p>
      <w:pPr>
        <w:pStyle w:val="BodyText"/>
      </w:pPr>
      <w:r>
        <w:t xml:space="preserve">/p/</w:t>
      </w:r>
    </w:p>
    <w:p>
      <w:pPr>
        <w:pStyle w:val="BodyText"/>
      </w:pPr>
      <w:r>
        <w:t xml:space="preserve">The data above illustrates that the</w:t>
      </w:r>
      <w:r>
        <w:t xml:space="preserve"> </w:t>
      </w:r>
      <w:r>
        <w:rPr>
          <w:bCs/>
          <w:b/>
        </w:rPr>
        <w:t xml:space="preserve">Mechanic</w:t>
      </w:r>
      <w:r>
        <w:t xml:space="preserve"> </w:t>
      </w:r>
      <w:r>
        <w:t xml:space="preserve">must adopt a more proactive maintenance schedule in</w:t>
      </w:r>
      <w:r>
        <w:t xml:space="preserve"> </w:t>
      </w:r>
      <w:r>
        <w:rPr>
          <w:bCs/>
          <w:b/>
        </w:rPr>
        <w:t xml:space="preserve">Kazakhstan Almaty</w:t>
      </w:r>
      <w:r>
        <w:t xml:space="preserve">. Reactive repair is often costlier and less safe due to the remote nature of some driving routes in this region. Proactive diagnostics ensure that potential failures are identified before they become critical, which is essential for reliability in</w:t>
      </w:r>
      <w:r>
        <w:t xml:space="preserve"> </w:t>
      </w:r>
      <w:r>
        <w:rPr>
          <w:bCs/>
          <w:b/>
        </w:rPr>
        <w:t xml:space="preserve">Kazakhstan Almaty</w:t>
      </w:r>
      <w:r>
        <w:t xml:space="preserve">’s demanding climate.</w:t>
      </w:r>
    </w:p>
    <w:bookmarkStart w:id="30" w:name="X3a7e665851889415f334ecfc3286d4193e30a46"/>
    <w:p>
      <w:pPr>
        <w:pStyle w:val="Heading2"/>
      </w:pPr>
      <w:r>
        <w:t xml:space="preserve">VI. The Role of the Mechanic in Safety and Compliance</w:t>
      </w:r>
    </w:p>
    <w:p>
      <w:pPr>
        <w:pStyle w:val="FirstParagraph"/>
      </w:pPr>
      <w:r>
        <w:t xml:space="preserve">Beyond technical repair, the</w:t>
      </w:r>
      <w:r>
        <w:t xml:space="preserve"> </w:t>
      </w:r>
      <w:r>
        <w:rPr>
          <w:bCs/>
          <w:b/>
        </w:rPr>
        <w:t xml:space="preserve">Mechanic</w:t>
      </w:r>
      <w:r>
        <w:t xml:space="preserve"> </w:t>
      </w:r>
      <w:r>
        <w:t xml:space="preserve">plays a crucial role in ensuring vehicles meet local safety standards. In</w:t>
      </w:r>
      <w:r>
        <w:t xml:space="preserve"> </w:t>
      </w:r>
      <w:r>
        <w:rPr>
          <w:bCs/>
          <w:b/>
        </w:rPr>
        <w:t xml:space="preserve">Kazakhstan Almaty</w:t>
      </w:r>
      <w:r>
        <w:t xml:space="preserve">, traffic regulations are increasingly strict regarding vehicle safety equipment. This includes mandatory winter tires with specific tread depth and the availability of emergency kits such as shovels and jump starters, given the snow conditions common in this area.</w:t>
      </w:r>
      <w:r>
        <w:t xml:space="preserve"> </w:t>
      </w:r>
      <w:r>
        <w:t xml:space="preserve">Furthermore, the</w:t>
      </w:r>
      <w:r>
        <w:t xml:space="preserve"> </w:t>
      </w:r>
      <w:r>
        <w:rPr>
          <w:bCs/>
          <w:b/>
        </w:rPr>
        <w:t xml:space="preserve">Mechanic</w:t>
      </w:r>
      <w:r>
        <w:t xml:space="preserve"> </w:t>
      </w:r>
      <w:r>
        <w:t xml:space="preserve">acts as an educator for vehicle owners in</w:t>
      </w:r>
      <w:r>
        <w:t xml:space="preserve"> </w:t>
      </w:r>
      <w:r>
        <w:rPr>
          <w:bCs/>
          <w:b/>
        </w:rPr>
        <w:t xml:space="preserve">Kazakhstan Almaty</w:t>
      </w:r>
      <w:r>
        <w:t xml:space="preserve">. By explaining how driving habits affect mechanical wear—such as aggressive acceleration on steep inclines or hard braking on icy roads—the</w:t>
      </w:r>
      <w:r>
        <w:t xml:space="preserve"> </w:t>
      </w:r>
      <w:r>
        <w:rPr>
          <w:bCs/>
          <w:b/>
        </w:rPr>
        <w:t xml:space="preserve">Mechanic</w:t>
      </w:r>
      <w:r>
        <w:t xml:space="preserve"> </w:t>
      </w:r>
      <w:r>
        <w:t xml:space="preserve">can help extend vehicle life. This educational component is vital for maintaining high standards of automotive care in</w:t>
      </w:r>
      <w:r>
        <w:t xml:space="preserve"> </w:t>
      </w:r>
      <w:r>
        <w:rPr>
          <w:bCs/>
          <w:b/>
        </w:rPr>
        <w:t xml:space="preserve">Kazakhstan Almaty</w:t>
      </w:r>
      <w:r>
        <w:t xml:space="preserve">, where driver education may vary widely.</w:t>
      </w:r>
    </w:p>
    <w:bookmarkEnd w:id="30"/>
    <w:bookmarkStart w:id="31" w:name="vii.-conclusion-and-recommendations"/>
    <w:p>
      <w:pPr>
        <w:pStyle w:val="Heading2"/>
      </w:pPr>
      <w:r>
        <w:t xml:space="preserve">VII. Conclusion and Recommendations</w:t>
      </w:r>
    </w:p>
    <w:p>
      <w:pPr>
        <w:pStyle w:val="FirstParagraph"/>
      </w:pPr>
      <w:r>
        <w:t xml:space="preserve">In conclusion, the operation of a professional automotive service in this region requires specialized knowledge adapted to local conditions. A standard global approach is inadequate for the unique environmental and mechanical stresses present in this location. The data presented confirms that vehicles operating in this area require more frequent maintenance intervals, specific fluid selections, and enhanced component durability to withstand thermal extremes and topographical challenges.</w:t>
      </w:r>
      <w:r>
        <w:t xml:space="preserve"> </w:t>
      </w:r>
      <w:r>
        <w:t xml:space="preserve">It is recommended that all</w:t>
      </w:r>
      <w:r>
        <w:t xml:space="preserve"> </w:t>
      </w:r>
      <w:r>
        <w:rPr>
          <w:bCs/>
          <w:b/>
        </w:rPr>
        <w:t xml:space="preserve">Mechanic</w:t>
      </w:r>
      <w:r>
        <w:t xml:space="preserve"> </w:t>
      </w:r>
      <w:r>
        <w:t xml:space="preserve">professionals operating in</w:t>
      </w:r>
      <w:r>
        <w:t xml:space="preserve"> </w:t>
      </w:r>
      <w:r>
        <w:rPr>
          <w:bCs/>
          <w:b/>
        </w:rPr>
        <w:t xml:space="preserve">Kazakhstan Almaty</w:t>
      </w:r>
      <w:r>
        <w:t xml:space="preserve"> </w:t>
      </w:r>
      <w:r>
        <w:t xml:space="preserve">adhere to the adapted protocols outlined in this report. Investment in specialized diagnostic tools for altitude adjustment and cold-weather performance testing is essential. By prioritizing these localized standards, service providers can ensure safety, reliability, and customer satisfaction for all drivers navigating the complex landscape of</w:t>
      </w:r>
      <w:r>
        <w:t xml:space="preserve"> </w:t>
      </w:r>
      <w:r>
        <w:rPr>
          <w:bCs/>
          <w:b/>
        </w:rPr>
        <w:t xml:space="preserve">Kazakhstan Almaty</w:t>
      </w:r>
      <w:r>
        <w:t xml:space="preserve">. Future research should focus on the long-term effects of electric vehicles in this specific climate, as battery performance in extreme cold remains a critical area of concern for future automotive mechanics.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Laboratory Report: Kazakhstan Almaty</dc:title>
  <dc:creator/>
  <dc:language>en</dc:language>
  <cp:keywords/>
  <dcterms:created xsi:type="dcterms:W3CDTF">2026-07-29T03:08:45Z</dcterms:created>
  <dcterms:modified xsi:type="dcterms:W3CDTF">2026-07-29T03:08:45Z</dcterms:modified>
</cp:coreProperties>
</file>

<file path=docProps/custom.xml><?xml version="1.0" encoding="utf-8"?>
<Properties xmlns="http://schemas.openxmlformats.org/officeDocument/2006/custom-properties" xmlns:vt="http://schemas.openxmlformats.org/officeDocument/2006/docPropsVTypes"/>
</file>