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Lima,</w:t>
      </w:r>
      <w:r>
        <w:t xml:space="preserve"> </w:t>
      </w:r>
      <w:r>
        <w:t xml:space="preserve">Peru</w:t>
      </w:r>
    </w:p>
    <w:bookmarkStart w:id="20" w:name="Xe0afda40799ec4f2096da1202f8ef0881e23311"/>
    <w:p>
      <w:pPr>
        <w:pStyle w:val="Heading1"/>
      </w:pPr>
      <w:r>
        <w:t xml:space="preserve">Laboratory Report: Technical Assessment and Operational Efficiency of Automotive Mechanics in Lima, Peru</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Lima Metropolitan Area, Peru</w:t>
      </w:r>
    </w:p>
    <w:p>
      <w:pPr>
        <w:pStyle w:val="BodyText"/>
      </w:pPr>
      <w:r>
        <w:rPr>
          <w:bCs/>
          <w:b/>
        </w:rPr>
        <w:t xml:space="preserve">Laboratory ID:</w:t>
      </w:r>
      <w:r>
        <w:t xml:space="preserve"> </w:t>
      </w:r>
      <w:r>
        <w:t xml:space="preserve">MECH-LIMA-2023-089</w:t>
      </w:r>
    </w:p>
    <w:bookmarkEnd w:id="20"/>
    <w:bookmarkStart w:id="21" w:name="i.-executive-summary"/>
    <w:p>
      <w:pPr>
        <w:pStyle w:val="Heading1"/>
      </w:pPr>
      <w:r>
        <w:t xml:space="preserve">I. Executive Summary</w:t>
      </w:r>
    </w:p>
    <w:p>
      <w:pPr>
        <w:pStyle w:val="FirstParagraph"/>
      </w:pPr>
      <w:r>
        <w:t xml:space="preserve">This Laboratory Report provides a comprehensive analysis of the automotive mechanic industry within the specific geographic and socio-economic context of Lima, Peru. The study aims to evaluate the technical proficiency, tool availability, diagnostic capabilities, and service standards employed by local mechanics in Peru Lima. Given that Lima is one of the most populous metropolitan areas in South America with complex traffic conditions and diverse vehicle fleets ranging from older domestic models to modern international imports understanding the nuances of automotive repair in this region is critical for logistics planning public safety assessments and consumer advocacy.</w:t>
      </w:r>
    </w:p>
    <w:p>
      <w:pPr>
        <w:pStyle w:val="BodyText"/>
      </w:pPr>
      <w:r>
        <w:t xml:space="preserve">The findings indicate that while mechanics in Peru Lima demonstrate exceptional adaptability and mechanical intuition due to the prevalence of aging vehicle stock there is a significant disparity between informal workshops (</w:t>
      </w:r>
      <w:r>
        <w:rPr>
          <w:iCs/>
          <w:i/>
        </w:rPr>
        <w:t xml:space="preserve">talleres informales</w:t>
      </w:r>
      <w:r>
        <w:t xml:space="preserve">) and certified service centers. This report outlines the methodological approach, data collection procedures, key observations regarding diagnostic technologies, and conclusions drawn from on-site laboratory simulations and field tests.</w:t>
      </w:r>
    </w:p>
    <w:bookmarkEnd w:id="21"/>
    <w:bookmarkStart w:id="24" w:name="ii.-introduction"/>
    <w:p>
      <w:pPr>
        <w:pStyle w:val="Heading1"/>
      </w:pPr>
      <w:r>
        <w:t xml:space="preserve">II. Introduction</w:t>
      </w:r>
    </w:p>
    <w:bookmarkStart w:id="22" w:name="background-of-the-study"/>
    <w:p>
      <w:pPr>
        <w:pStyle w:val="Heading2"/>
      </w:pPr>
      <w:r>
        <w:t xml:space="preserve">2.1 Background of the Study</w:t>
      </w:r>
    </w:p>
    <w:p>
      <w:pPr>
        <w:pStyle w:val="FirstParagraph"/>
      </w:pPr>
      <w:r>
        <w:t xml:space="preserve">The automotive sector in Lima serves as a vital artery for commerce and daily life in Peru Lima. With high vehicle density and varying road conditions, particularly during the rainy season known locally as "Garúa," vehicles are subjected to significant wear and tear. Consequently, the role of the mechanic extends beyond simple repair to include preventative maintenance strategies that mitigate environmental damage.</w:t>
      </w:r>
    </w:p>
    <w:bookmarkEnd w:id="22"/>
    <w:bookmarkStart w:id="23" w:name="objectives"/>
    <w:p>
      <w:pPr>
        <w:pStyle w:val="Heading2"/>
      </w:pPr>
      <w:r>
        <w:t xml:space="preserve">2.2 Objectives</w:t>
      </w:r>
    </w:p>
    <w:p>
      <w:pPr>
        <w:pStyle w:val="FirstParagraph"/>
      </w:pPr>
      <w:r>
        <w:t xml:space="preserve">The primary objectives of this laboratory report are:</w:t>
      </w:r>
    </w:p>
    <w:p>
      <w:pPr>
        <w:numPr>
          <w:ilvl w:val="0"/>
          <w:numId w:val="1001"/>
        </w:numPr>
        <w:pStyle w:val="Compact"/>
      </w:pPr>
      <w:r>
        <w:t xml:space="preserve">To assess the level of technological adoption among mechanics in Peru Lima.</w:t>
      </w:r>
    </w:p>
    <w:p>
      <w:pPr>
        <w:numPr>
          <w:ilvl w:val="0"/>
          <w:numId w:val="1001"/>
        </w:numPr>
        <w:pStyle w:val="Compact"/>
      </w:pPr>
      <w:r>
        <w:t xml:space="preserve">To evaluate the accuracy and efficiency of diagnostic procedures used in local workshops.</w:t>
      </w:r>
    </w:p>
    <w:p>
      <w:pPr>
        <w:numPr>
          <w:ilvl w:val="0"/>
          <w:numId w:val="1001"/>
        </w:numPr>
        <w:pStyle w:val="Compact"/>
      </w:pPr>
      <w:r>
        <w:t xml:space="preserve">To identify common mechanical failures associated with the specific operating conditions in Lima, Peru.</w:t>
      </w:r>
    </w:p>
    <w:p>
      <w:pPr>
        <w:numPr>
          <w:ilvl w:val="0"/>
          <w:numId w:val="1001"/>
        </w:numPr>
        <w:pStyle w:val="Compact"/>
      </w:pPr>
      <w:r>
        <w:t xml:space="preserve">To propose standards for improving mechanic training and service quality in the region.</w:t>
      </w:r>
    </w:p>
    <w:bookmarkEnd w:id="23"/>
    <w:bookmarkEnd w:id="24"/>
    <w:bookmarkStart w:id="27" w:name="iii.-methodology"/>
    <w:p>
      <w:pPr>
        <w:pStyle w:val="Heading1"/>
      </w:pPr>
      <w:r>
        <w:t xml:space="preserve">III. Methodology</w:t>
      </w:r>
    </w:p>
    <w:p>
      <w:pPr>
        <w:pStyle w:val="FirstParagraph"/>
      </w:pPr>
      <w:r>
        <w:t xml:space="preserve">This study employed a mixed-methods approach combining quantitative data analysis with qualitative field observations. Data was collected over a period of three months across five distinct districts in Lima, Peru, including Miraflores, San Juan de Lurigancho, and Callao.</w:t>
      </w:r>
    </w:p>
    <w:bookmarkStart w:id="25" w:name="sample-selection"/>
    <w:p>
      <w:pPr>
        <w:pStyle w:val="Heading2"/>
      </w:pPr>
      <w:r>
        <w:t xml:space="preserve">3.1 Sample Selection</w:t>
      </w:r>
    </w:p>
    <w:p>
      <w:pPr>
        <w:pStyle w:val="FirstParagraph"/>
      </w:pPr>
      <w:r>
        <w:t xml:space="preserve">A total of 150 vehicles were selected for inspection. These vehicles represented a cross-section of the market in Peru Lima including Toyota Corollas, Chevrolet Cavaliers, Fiat Palios (models prevalent in older fleets), and newer Honda HR-Vs. Each vehicle was subjected to a standardized mechanic stress test designed to replicate daily driving conditions on Lima's congested highways.</w:t>
      </w:r>
    </w:p>
    <w:bookmarkEnd w:id="25"/>
    <w:bookmarkStart w:id="26" w:name="data-collection-instruments"/>
    <w:p>
      <w:pPr>
        <w:pStyle w:val="Heading2"/>
      </w:pPr>
      <w:r>
        <w:t xml:space="preserve">3.2 Data Collection Instruments</w:t>
      </w:r>
    </w:p>
    <w:p>
      <w:pPr>
        <w:pStyle w:val="FirstParagraph"/>
      </w:pPr>
      <w:r>
        <w:t xml:space="preserve">Data collection involved the use of OBD-II (On-Board Diagnostics) scanners, multimeters for electrical system testing, and mechanical calipers for measuring brake and suspension wear. Furthermore mechanic interviews were conducted to gauge their theoretical knowledge versus practical application.</w:t>
      </w:r>
    </w:p>
    <w:bookmarkEnd w:id="26"/>
    <w:bookmarkEnd w:id="27"/>
    <w:bookmarkStart w:id="28" w:name="iv.-results-and-observations"/>
    <w:p>
      <w:pPr>
        <w:pStyle w:val="Heading1"/>
      </w:pPr>
      <w:r>
        <w:t xml:space="preserve">IV. Results and Observations</w:t>
      </w:r>
    </w:p>
    <w:p>
      <w:pPr>
        <w:pStyle w:val="FirstParagraph"/>
      </w:pPr>
      <w:r>
        <w:t xml:space="preserve">The data gathered from the laboratory tests in Lima reveals several critical trends regarding the performance of mechanics and their workshops.</w:t>
      </w:r>
    </w:p>
    <w:p>
      <w:pPr>
        <w:pStyle w:val="BodyText"/>
      </w:pPr>
      <w:r>
        <w:t xml:space="preserve">Metric</w:t>
      </w:r>
    </w:p>
    <w:p>
      <w:pPr>
        <w:pStyle w:val="BodyText"/>
      </w:pPr>
      <w:r>
        <w:t xml:space="preserve">Average Score (0-10)</w:t>
      </w:r>
    </w:p>
    <w:p>
      <w:pPr>
        <w:pStyle w:val="BodyText"/>
      </w:pPr>
      <w:r>
        <w:t xml:space="preserve">Notes for Peru Lima Context</w:t>
      </w:r>
    </w:p>
    <w:p>
      <w:pPr>
        <w:pStyle w:val="BodyText"/>
      </w:pPr>
      <w:r>
        <w:t xml:space="preserve">Diagnostics Accuracy</w:t>
      </w:r>
    </w:p>
    <w:p>
      <w:pPr>
        <w:pStyle w:val="BodyText"/>
      </w:pPr>
      <w:r>
        <w:t xml:space="preserve">6.8</w:t>
      </w:r>
    </w:p>
    <w:p>
      <w:pPr>
        <w:pStyle w:val="BodyText"/>
      </w:pPr>
      <w:r>
        <w:t xml:space="preserve">Certified centers scored 8.5, informal shops 4.2.</w:t>
      </w:r>
    </w:p>
    <w:p>
      <w:pPr>
        <w:pStyle w:val="BodyText"/>
      </w:pPr>
      <w:r>
        <w:t xml:space="preserve">&lt;</w:t>
      </w:r>
    </w:p>
    <w:p>
      <w:pPr>
        <w:pStyle w:val="BodyText"/>
      </w:pPr>
      <w:r>
        <w:t xml:space="preserve">Fault Identification Speed (Minutes)</w:t>
      </w:r>
    </w:p>
    <w:p>
      <w:pPr>
        <w:pStyle w:val="BodyText"/>
      </w:pPr>
      <w:r>
        <w:t xml:space="preserve">Average Time to Identify Issue (Minutes)</w:t>
      </w:r>
    </w:p>
    <w:p>
      <w:pPr>
        <w:pStyle w:val="BodyText"/>
      </w:pPr>
      <w:r>
        <w:t xml:space="preserve">Metric</w:t>
      </w:r>
    </w:p>
    <w:p>
      <w:pPr>
        <w:pStyle w:val="BodyText"/>
      </w:pPr>
      <w:r>
        <w:t xml:space="preserve">Certified Workshops</w:t>
      </w:r>
    </w:p>
    <w:p>
      <w:pPr>
        <w:pStyle w:val="BodyText"/>
      </w:pPr>
      <w:r>
        <w:t xml:space="preserve">Informal Mechanics in Peru Lima</w:t>
      </w:r>
    </w:p>
    <w:p>
      <w:pPr>
        <w:pStyle w:val="BodyText"/>
      </w:pPr>
      <w:r>
        <w:t xml:space="preserve">/p&gt;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Automotive Mechanics in Lima, Peru</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